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EE4" w:rsidRDefault="00E7600F">
      <w:r>
        <w:t xml:space="preserve">                             </w:t>
      </w:r>
      <w:r>
        <w:rPr>
          <w:noProof/>
          <w:lang w:eastAsia="lt-LT"/>
        </w:rPr>
        <w:drawing>
          <wp:inline distT="0" distB="0" distL="0" distR="0">
            <wp:extent cx="3404040" cy="2043486"/>
            <wp:effectExtent l="19050" t="0" r="5910" b="0"/>
            <wp:docPr id="1" name="Paveikslėlis 1" descr="C:\Users\darzelis\Desktop\unname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zelis\Desktop\unnamed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069" cy="2045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00F" w:rsidRPr="0030555D" w:rsidRDefault="00E7600F">
      <w:pPr>
        <w:rPr>
          <w:sz w:val="24"/>
          <w:szCs w:val="24"/>
        </w:rPr>
      </w:pPr>
      <w:r w:rsidRPr="0030555D">
        <w:rPr>
          <w:sz w:val="24"/>
          <w:szCs w:val="24"/>
        </w:rPr>
        <w:t>Šiomis dienomis, jūs turite daugiau laiko ir galimybių pabūti su savo vaikais. Internete galite pasirinkti pratimus, kurie jums bus priimtini atlikti visai  šeimai. Atlikinėsite jūs, kartos jūsų vaikai.</w:t>
      </w:r>
    </w:p>
    <w:p w:rsidR="00E7600F" w:rsidRPr="0030555D" w:rsidRDefault="00AE3BDA" w:rsidP="00AE3BDA">
      <w:pPr>
        <w:spacing w:after="0"/>
        <w:rPr>
          <w:sz w:val="24"/>
          <w:szCs w:val="24"/>
        </w:rPr>
      </w:pPr>
      <w:r w:rsidRPr="0030555D">
        <w:rPr>
          <w:sz w:val="24"/>
          <w:szCs w:val="24"/>
        </w:rPr>
        <w:t xml:space="preserve">Norėčiau, kad atkreiptumėte dėmesį , kaip vaikai sėdi žaisdami, žiūrėdami filmukus ir </w:t>
      </w:r>
      <w:proofErr w:type="spellStart"/>
      <w:r w:rsidRPr="0030555D">
        <w:rPr>
          <w:sz w:val="24"/>
          <w:szCs w:val="24"/>
        </w:rPr>
        <w:t>t.t</w:t>
      </w:r>
      <w:proofErr w:type="spellEnd"/>
      <w:r w:rsidRPr="0030555D">
        <w:rPr>
          <w:sz w:val="24"/>
          <w:szCs w:val="24"/>
        </w:rPr>
        <w:t>....</w:t>
      </w:r>
    </w:p>
    <w:p w:rsidR="00AE3BDA" w:rsidRDefault="00AE3BDA" w:rsidP="00AE3BDA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 w:rsidRPr="0030555D">
        <w:rPr>
          <w:sz w:val="24"/>
          <w:szCs w:val="24"/>
        </w:rPr>
        <w:t>Pastebėjau, kad vaikams labai patinka W sėdėjimo poza</w:t>
      </w:r>
      <w:r>
        <w:t xml:space="preserve">, </w:t>
      </w:r>
      <w:r>
        <w:rPr>
          <w:rFonts w:ascii="Georgia" w:hAnsi="Georgia"/>
          <w:color w:val="000000"/>
          <w:sz w:val="23"/>
          <w:szCs w:val="23"/>
          <w:shd w:val="clear" w:color="auto" w:fill="FFFFFF"/>
        </w:rPr>
        <w:t>kurioje sėdint/atsigulant pertempiami sąnariai, raiščiai. Jei iš šios pozos pradedamas atlikti koks nors judesys, visas pratimas tampa nesaugiu. Netinkamos pozos:</w:t>
      </w:r>
    </w:p>
    <w:p w:rsidR="00AE3BDA" w:rsidRDefault="00AE3BDA" w:rsidP="00AE3BDA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           </w:t>
      </w:r>
      <w:r w:rsidR="00713C6F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                       </w:t>
      </w:r>
    </w:p>
    <w:p w:rsidR="00AE3BDA" w:rsidRDefault="00CF68CD" w:rsidP="00AE3BDA">
      <w:pPr>
        <w:spacing w:after="0"/>
      </w:pPr>
      <w:r>
        <w:rPr>
          <w:noProof/>
          <w:lang w:eastAsia="lt-LT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8" type="#_x0000_t96" style="position:absolute;margin-left:230.6pt;margin-top:24.15pt;width:15.05pt;height:11.9pt;z-index:251659264" fillcolor="yellow"/>
        </w:pict>
      </w:r>
      <w:r>
        <w:rPr>
          <w:noProof/>
          <w:lang w:eastAsia="lt-LT"/>
        </w:rPr>
        <w:pict>
          <v:shape id="_x0000_s1027" type="#_x0000_t96" style="position:absolute;margin-left:110.3pt;margin-top:19.05pt;width:15.05pt;height:11.9pt;z-index:251658240" fillcolor="yellow"/>
        </w:pict>
      </w:r>
      <w:r w:rsidR="00AE3BDA">
        <w:t xml:space="preserve">                                </w:t>
      </w:r>
      <w:r w:rsidR="00AE3BDA">
        <w:rPr>
          <w:noProof/>
          <w:lang w:eastAsia="lt-LT"/>
        </w:rPr>
        <w:drawing>
          <wp:inline distT="0" distB="0" distL="0" distR="0">
            <wp:extent cx="927155" cy="789572"/>
            <wp:effectExtent l="19050" t="0" r="6295" b="0"/>
            <wp:docPr id="2" name="Paveikslėlis 2" descr="https://img4.moteris.lt/article/85241490-9120-491d-95c2-c77297955efc/inline_image/ce730123-df13-454c-9ad9-4ef1ef16da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4.moteris.lt/article/85241490-9120-491d-95c2-c77297955efc/inline_image/ce730123-df13-454c-9ad9-4ef1ef16da7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606" cy="789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3C6F">
        <w:t xml:space="preserve">          </w:t>
      </w:r>
      <w:r w:rsidR="00AE3BDA">
        <w:rPr>
          <w:noProof/>
          <w:lang w:eastAsia="lt-LT"/>
        </w:rPr>
        <w:drawing>
          <wp:inline distT="0" distB="0" distL="0" distR="0">
            <wp:extent cx="823788" cy="786439"/>
            <wp:effectExtent l="19050" t="0" r="0" b="0"/>
            <wp:docPr id="5" name="Paveikslėlis 5" descr="https://img2.moteris.lt/article/85241490-9120-491d-95c2-c77297955efc/inline_image/8679127e-f871-4d24-8393-91b37fc71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2.moteris.lt/article/85241490-9120-491d-95c2-c77297955efc/inline_image/8679127e-f871-4d24-8393-91b37fc717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081" cy="792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3BDA">
        <w:t xml:space="preserve">   </w:t>
      </w:r>
    </w:p>
    <w:p w:rsidR="00AE3BDA" w:rsidRDefault="00AE3BDA" w:rsidP="00AE3BDA">
      <w:pPr>
        <w:spacing w:after="0"/>
      </w:pPr>
    </w:p>
    <w:p w:rsidR="00AE3BDA" w:rsidRPr="0030555D" w:rsidRDefault="00AE3BDA" w:rsidP="00AE3BDA">
      <w:pPr>
        <w:spacing w:after="0"/>
        <w:rPr>
          <w:rFonts w:ascii="Georgia" w:hAnsi="Georgia"/>
          <w:color w:val="000000"/>
          <w:shd w:val="clear" w:color="auto" w:fill="FFFFFF"/>
        </w:rPr>
      </w:pPr>
      <w:r w:rsidRPr="0030555D">
        <w:rPr>
          <w:rFonts w:ascii="Georgia" w:hAnsi="Georgia"/>
          <w:color w:val="000000"/>
          <w:shd w:val="clear" w:color="auto" w:fill="FFFFFF"/>
        </w:rPr>
        <w:t>Vietoj netinkamos sėdėjimo, gulėjimo pozos galima išmokyti vaikus pasirinkti tinkamą, saugią padėtį:</w:t>
      </w:r>
      <w:r w:rsidR="00713C6F" w:rsidRPr="0030555D">
        <w:rPr>
          <w:rFonts w:ascii="Georgia" w:hAnsi="Georgia"/>
          <w:color w:val="000000"/>
          <w:shd w:val="clear" w:color="auto" w:fill="FFFFFF"/>
        </w:rPr>
        <w:t xml:space="preserve"> darželyje mes vadiname </w:t>
      </w:r>
      <w:r w:rsidR="00713C6F" w:rsidRPr="00D31CD7">
        <w:rPr>
          <w:rFonts w:ascii="Georgia" w:hAnsi="Georgia"/>
          <w:b/>
          <w:color w:val="000000"/>
          <w:shd w:val="clear" w:color="auto" w:fill="FFFFFF"/>
        </w:rPr>
        <w:t>„japoniška</w:t>
      </w:r>
      <w:r w:rsidR="00713C6F" w:rsidRPr="0030555D">
        <w:rPr>
          <w:rFonts w:ascii="Georgia" w:hAnsi="Georgia"/>
          <w:color w:val="000000"/>
          <w:shd w:val="clear" w:color="auto" w:fill="FFFFFF"/>
        </w:rPr>
        <w:t xml:space="preserve">“ ir </w:t>
      </w:r>
      <w:r w:rsidR="00713C6F" w:rsidRPr="00D31CD7">
        <w:rPr>
          <w:rFonts w:ascii="Georgia" w:hAnsi="Georgia"/>
          <w:b/>
          <w:color w:val="000000"/>
          <w:shd w:val="clear" w:color="auto" w:fill="FFFFFF"/>
        </w:rPr>
        <w:t>„turkiška</w:t>
      </w:r>
      <w:r w:rsidR="00713C6F" w:rsidRPr="0030555D">
        <w:rPr>
          <w:rFonts w:ascii="Georgia" w:hAnsi="Georgia"/>
          <w:color w:val="000000"/>
          <w:shd w:val="clear" w:color="auto" w:fill="FFFFFF"/>
        </w:rPr>
        <w:t>“ pozas.</w:t>
      </w:r>
    </w:p>
    <w:p w:rsidR="00713C6F" w:rsidRPr="0030555D" w:rsidRDefault="00713C6F" w:rsidP="00AE3BDA">
      <w:pPr>
        <w:spacing w:after="0"/>
        <w:rPr>
          <w:rFonts w:ascii="Georgia" w:hAnsi="Georgia"/>
          <w:color w:val="000000"/>
          <w:shd w:val="clear" w:color="auto" w:fill="FFFFFF"/>
        </w:rPr>
      </w:pPr>
      <w:r w:rsidRPr="0030555D">
        <w:rPr>
          <w:rFonts w:ascii="Georgia" w:hAnsi="Georgia"/>
          <w:color w:val="000000"/>
          <w:shd w:val="clear" w:color="auto" w:fill="FFFFFF"/>
        </w:rPr>
        <w:t xml:space="preserve">                                                  Taip galima vartyti knygutes, pažiūrėti filmukus....</w:t>
      </w:r>
    </w:p>
    <w:p w:rsidR="00E32092" w:rsidRDefault="00CF68CD" w:rsidP="00E32092">
      <w:pPr>
        <w:pStyle w:val="Sraopastraipa"/>
        <w:spacing w:after="0"/>
        <w:rPr>
          <w:sz w:val="24"/>
          <w:szCs w:val="24"/>
        </w:rPr>
      </w:pPr>
      <w:r>
        <w:rPr>
          <w:noProof/>
          <w:lang w:eastAsia="lt-LT"/>
        </w:rPr>
        <w:pict>
          <v:shape id="_x0000_s1030" type="#_x0000_t96" style="position:absolute;left:0;text-align:left;margin-left:125.35pt;margin-top:13.55pt;width:15.05pt;height:11.9pt;z-index:251661312" fillcolor="yellow"/>
        </w:pict>
      </w:r>
      <w:r>
        <w:rPr>
          <w:noProof/>
          <w:lang w:eastAsia="lt-LT"/>
        </w:rPr>
        <w:pict>
          <v:shape id="_x0000_s1029" type="#_x0000_t96" style="position:absolute;left:0;text-align:left;margin-left:59.05pt;margin-top:6.65pt;width:15.05pt;height:11.9pt;z-index:251660288" fillcolor="yellow"/>
        </w:pict>
      </w:r>
      <w:r w:rsidR="00713C6F">
        <w:rPr>
          <w:noProof/>
          <w:lang w:eastAsia="lt-LT"/>
        </w:rPr>
        <w:drawing>
          <wp:inline distT="0" distB="0" distL="0" distR="0">
            <wp:extent cx="715645" cy="667747"/>
            <wp:effectExtent l="19050" t="0" r="8255" b="0"/>
            <wp:docPr id="3" name="Paveikslėlis 8" descr="https://img1.moteris.lt/article/85241490-9120-491d-95c2-c77297955efc/inline_image/188fcace-3914-4d74-95db-3be850d212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1.moteris.lt/article/85241490-9120-491d-95c2-c77297955efc/inline_image/188fcace-3914-4d74-95db-3be850d212c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216" cy="66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3C6F">
        <w:t xml:space="preserve">  </w:t>
      </w:r>
      <w:r w:rsidR="00713C6F">
        <w:rPr>
          <w:noProof/>
          <w:lang w:eastAsia="lt-LT"/>
        </w:rPr>
        <w:drawing>
          <wp:inline distT="0" distB="0" distL="0" distR="0">
            <wp:extent cx="799934" cy="668435"/>
            <wp:effectExtent l="19050" t="0" r="166" b="0"/>
            <wp:docPr id="11" name="Paveikslėlis 11" descr="https://img1.moteris.lt/article/85241490-9120-491d-95c2-c77297955efc/inline_image/4107761a-ca4b-4b22-aa50-9e7cebee8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1.moteris.lt/article/85241490-9120-491d-95c2-c77297955efc/inline_image/4107761a-ca4b-4b22-aa50-9e7cebee8ea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451" cy="678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3C6F">
        <w:t xml:space="preserve">  </w:t>
      </w:r>
      <w:r w:rsidR="0030555D">
        <w:t xml:space="preserve">   </w:t>
      </w:r>
      <w:r w:rsidR="0030555D" w:rsidRPr="0030555D">
        <w:rPr>
          <w:sz w:val="24"/>
          <w:szCs w:val="24"/>
        </w:rPr>
        <w:t xml:space="preserve">Siūlau vieną žaidimą, kuris padeda vaikams sutelkti dėmesį, </w:t>
      </w:r>
    </w:p>
    <w:p w:rsidR="00E32092" w:rsidRDefault="00E32092" w:rsidP="00E32092">
      <w:pPr>
        <w:pStyle w:val="Sraopastraipa"/>
        <w:spacing w:after="0"/>
        <w:rPr>
          <w:sz w:val="24"/>
          <w:szCs w:val="24"/>
        </w:rPr>
      </w:pPr>
      <w:r w:rsidRPr="0030555D">
        <w:rPr>
          <w:sz w:val="24"/>
          <w:szCs w:val="24"/>
        </w:rPr>
        <w:t>lavina kantrybę reakciją ir treniruoja nugarą su kojų sausgyslėmis:</w:t>
      </w:r>
    </w:p>
    <w:p w:rsidR="00E32092" w:rsidRDefault="00E32092" w:rsidP="00E32092">
      <w:pPr>
        <w:pStyle w:val="Sraopastraipa"/>
        <w:spacing w:after="0"/>
        <w:rPr>
          <w:sz w:val="24"/>
          <w:szCs w:val="24"/>
        </w:rPr>
      </w:pPr>
    </w:p>
    <w:p w:rsidR="00713C6F" w:rsidRPr="0030555D" w:rsidRDefault="00713C6F" w:rsidP="00E32092">
      <w:pPr>
        <w:pStyle w:val="Sraopastraipa"/>
        <w:numPr>
          <w:ilvl w:val="0"/>
          <w:numId w:val="2"/>
        </w:numPr>
        <w:spacing w:after="0"/>
        <w:rPr>
          <w:sz w:val="24"/>
          <w:szCs w:val="24"/>
        </w:rPr>
      </w:pPr>
      <w:r w:rsidRPr="0030555D">
        <w:rPr>
          <w:sz w:val="24"/>
          <w:szCs w:val="24"/>
        </w:rPr>
        <w:t>Du žaidėjai sėdi „Japoniškai“ vienas prieš kitą</w:t>
      </w:r>
      <w:r w:rsidR="0030555D" w:rsidRPr="0030555D">
        <w:rPr>
          <w:sz w:val="24"/>
          <w:szCs w:val="24"/>
        </w:rPr>
        <w:t>, rankos padėtos ant kelių, tarp jų padedamas koks nors žaisliukas( turi būti atstumas apie 10cm. Nuo kojų). Trečias šeimos narys skaičiuoja iki trijų ir reikia paimti žaisliuką kuo greičiau. Pastaba: jei pastveriama per anksti, užskaitomas minusas, žaidėjas surinkęs tris minusus, pralaimi.</w:t>
      </w:r>
    </w:p>
    <w:p w:rsidR="0030555D" w:rsidRDefault="0030555D" w:rsidP="00AE3BDA">
      <w:pPr>
        <w:spacing w:after="0"/>
        <w:rPr>
          <w:sz w:val="24"/>
          <w:szCs w:val="24"/>
        </w:rPr>
      </w:pPr>
    </w:p>
    <w:p w:rsidR="004316AB" w:rsidRDefault="00CF68CD" w:rsidP="00AE3BDA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pict>
          <v:shape id="_x0000_s1032" type="#_x0000_t96" style="position:absolute;margin-left:268.85pt;margin-top:23.6pt;width:15.05pt;height:11.9pt;z-index:251663360" fillcolor="yellow"/>
        </w:pict>
      </w:r>
      <w:r>
        <w:rPr>
          <w:noProof/>
          <w:sz w:val="24"/>
          <w:szCs w:val="24"/>
          <w:lang w:eastAsia="lt-LT"/>
        </w:rPr>
        <w:pict>
          <v:shape id="_x0000_s1031" type="#_x0000_t96" style="position:absolute;margin-left:80.3pt;margin-top:23.6pt;width:15.05pt;height:11.9pt;z-index:251662336" fillcolor="yellow"/>
        </w:pict>
      </w:r>
      <w:r w:rsidR="004316AB">
        <w:rPr>
          <w:sz w:val="24"/>
          <w:szCs w:val="24"/>
        </w:rPr>
        <w:t xml:space="preserve">                           </w:t>
      </w:r>
      <w:r w:rsidR="004316AB">
        <w:rPr>
          <w:noProof/>
          <w:sz w:val="24"/>
          <w:szCs w:val="24"/>
          <w:lang w:eastAsia="lt-LT"/>
        </w:rPr>
        <w:drawing>
          <wp:inline distT="0" distB="0" distL="0" distR="0">
            <wp:extent cx="1494015" cy="1121134"/>
            <wp:effectExtent l="19050" t="0" r="0" b="0"/>
            <wp:docPr id="14" name="Paveikslėlis 14" descr="C:\Users\darzelis\Desktop\received_13698634365185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arzelis\Desktop\received_136986343651854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802" cy="112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16AB">
        <w:rPr>
          <w:sz w:val="24"/>
          <w:szCs w:val="24"/>
        </w:rPr>
        <w:t xml:space="preserve">               </w:t>
      </w:r>
      <w:r w:rsidR="004316AB">
        <w:rPr>
          <w:noProof/>
          <w:sz w:val="24"/>
          <w:szCs w:val="24"/>
          <w:lang w:eastAsia="lt-LT"/>
        </w:rPr>
        <w:drawing>
          <wp:inline distT="0" distB="0" distL="0" distR="0">
            <wp:extent cx="1491856" cy="1119514"/>
            <wp:effectExtent l="19050" t="0" r="0" b="0"/>
            <wp:docPr id="15" name="Paveikslėlis 15" descr="C:\Users\darzelis\Desktop\žaidimas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arzelis\Desktop\žaidimas 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686" cy="1121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6AB" w:rsidRDefault="004316AB" w:rsidP="00AE3BDA">
      <w:pPr>
        <w:spacing w:after="0"/>
        <w:rPr>
          <w:sz w:val="24"/>
          <w:szCs w:val="24"/>
        </w:rPr>
      </w:pPr>
    </w:p>
    <w:p w:rsidR="004316AB" w:rsidRDefault="004316AB" w:rsidP="00AE3BDA">
      <w:pPr>
        <w:spacing w:after="0"/>
        <w:rPr>
          <w:sz w:val="24"/>
          <w:szCs w:val="24"/>
        </w:rPr>
      </w:pPr>
    </w:p>
    <w:p w:rsidR="004316AB" w:rsidRDefault="004316AB" w:rsidP="00AE3BDA">
      <w:pPr>
        <w:spacing w:after="0"/>
        <w:rPr>
          <w:sz w:val="24"/>
          <w:szCs w:val="24"/>
        </w:rPr>
      </w:pPr>
    </w:p>
    <w:p w:rsidR="004316AB" w:rsidRDefault="004316AB" w:rsidP="00AE3BDA">
      <w:pPr>
        <w:spacing w:after="0"/>
        <w:rPr>
          <w:sz w:val="24"/>
          <w:szCs w:val="24"/>
        </w:rPr>
      </w:pPr>
    </w:p>
    <w:p w:rsidR="004316AB" w:rsidRDefault="004316AB" w:rsidP="00AE3BDA">
      <w:pPr>
        <w:spacing w:after="0"/>
        <w:rPr>
          <w:sz w:val="24"/>
          <w:szCs w:val="24"/>
        </w:rPr>
      </w:pPr>
    </w:p>
    <w:p w:rsidR="0030555D" w:rsidRDefault="0030555D" w:rsidP="0030555D">
      <w:pPr>
        <w:pStyle w:val="Sraopastraip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Žaidimas: </w:t>
      </w:r>
      <w:r w:rsidR="00E32092">
        <w:rPr>
          <w:sz w:val="24"/>
          <w:szCs w:val="24"/>
        </w:rPr>
        <w:t>Įveikit kliūtį linksmai</w:t>
      </w:r>
    </w:p>
    <w:p w:rsidR="00E32092" w:rsidRDefault="00E32092" w:rsidP="00E32092">
      <w:pPr>
        <w:pStyle w:val="Sraopastraip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Išsirinkite du žaidimo vedėjus .</w:t>
      </w:r>
    </w:p>
    <w:p w:rsidR="00E32092" w:rsidRDefault="00E32092" w:rsidP="00E32092">
      <w:pPr>
        <w:pStyle w:val="Sraopastraip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Žaidimo vedėjai paima už galų šokdynę arba lazdą ir pamažu ją kelia arba leidžia – tai bus kliūtis.</w:t>
      </w:r>
    </w:p>
    <w:p w:rsidR="00E32092" w:rsidRDefault="00E32092" w:rsidP="00E32092">
      <w:pPr>
        <w:pStyle w:val="Sraopastraip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Visi stengiasi šią kliūtį įveikti: peršokti, perlipti, arba po ja pralįsti</w:t>
      </w:r>
      <w:r w:rsidR="004D04A8">
        <w:rPr>
          <w:sz w:val="24"/>
          <w:szCs w:val="24"/>
        </w:rPr>
        <w:t>.</w:t>
      </w:r>
    </w:p>
    <w:p w:rsidR="004316AB" w:rsidRPr="004316AB" w:rsidRDefault="004D04A8" w:rsidP="004316AB">
      <w:pPr>
        <w:pStyle w:val="Sraopastraip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Kad būtų įdomiau, galite sutarti, kad prie kliūties kaskart artėsite</w:t>
      </w:r>
      <w:r w:rsidR="001B5B3A">
        <w:rPr>
          <w:sz w:val="24"/>
          <w:szCs w:val="24"/>
        </w:rPr>
        <w:t xml:space="preserve"> vis kitu būdu</w:t>
      </w:r>
    </w:p>
    <w:p w:rsidR="001B5B3A" w:rsidRDefault="001B5B3A" w:rsidP="001B5B3A">
      <w:pPr>
        <w:pStyle w:val="Sraopastraip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pavyzdžiui, šokuodami abiem kojom</w:t>
      </w:r>
      <w:r w:rsidR="004316AB">
        <w:rPr>
          <w:sz w:val="24"/>
          <w:szCs w:val="24"/>
        </w:rPr>
        <w:t xml:space="preserve"> ar viena koja, sukdamiesi, eidami šonu, atbulomis ar dar kaip.</w:t>
      </w:r>
    </w:p>
    <w:p w:rsidR="00D31CD7" w:rsidRDefault="00D31CD7" w:rsidP="00D31CD7">
      <w:pPr>
        <w:spacing w:after="0"/>
        <w:rPr>
          <w:sz w:val="24"/>
          <w:szCs w:val="24"/>
        </w:rPr>
      </w:pPr>
    </w:p>
    <w:p w:rsidR="00D31CD7" w:rsidRDefault="00D31CD7" w:rsidP="00D31CD7">
      <w:pPr>
        <w:spacing w:after="0"/>
        <w:rPr>
          <w:sz w:val="24"/>
          <w:szCs w:val="24"/>
        </w:rPr>
      </w:pPr>
      <w:r>
        <w:rPr>
          <w:rFonts w:ascii="Georgia" w:hAnsi="Georgia"/>
          <w:color w:val="000000"/>
          <w:sz w:val="23"/>
          <w:szCs w:val="23"/>
          <w:u w:val="single"/>
        </w:rPr>
        <w:t>Pratimo tikslas:</w:t>
      </w:r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stiprinti kvėpavimo raumenis.</w:t>
      </w:r>
    </w:p>
    <w:p w:rsidR="00D31CD7" w:rsidRDefault="00CF68CD" w:rsidP="00D31CD7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pict>
          <v:shape id="_x0000_s1034" type="#_x0000_t96" style="position:absolute;margin-left:155.7pt;margin-top:31.8pt;width:15.05pt;height:11.9pt;z-index:251665408" fillcolor="yellow"/>
        </w:pict>
      </w:r>
      <w:r>
        <w:rPr>
          <w:noProof/>
          <w:sz w:val="24"/>
          <w:szCs w:val="24"/>
          <w:lang w:eastAsia="lt-LT"/>
        </w:rPr>
        <w:pict>
          <v:shape id="_x0000_s1033" type="#_x0000_t96" style="position:absolute;margin-left:43.5pt;margin-top:19.8pt;width:15.05pt;height:11.9pt;z-index:251664384" fillcolor="yellow"/>
        </w:pict>
      </w:r>
      <w:r w:rsidR="00D31CD7">
        <w:rPr>
          <w:noProof/>
          <w:lang w:eastAsia="lt-LT"/>
        </w:rPr>
        <w:drawing>
          <wp:inline distT="0" distB="0" distL="0" distR="0">
            <wp:extent cx="1356526" cy="904461"/>
            <wp:effectExtent l="19050" t="0" r="0" b="0"/>
            <wp:docPr id="16" name="Paveikslėlis 16" descr="https://img2.moteris.lt/article/85241490-9120-491d-95c2-c77297955efc/inline_image/ffc64178-5fce-4615-b9c8-7b933dbfc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g2.moteris.lt/article/85241490-9120-491d-95c2-c77297955efc/inline_image/ffc64178-5fce-4615-b9c8-7b933dbfc7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86" cy="90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1CD7">
        <w:rPr>
          <w:sz w:val="24"/>
          <w:szCs w:val="24"/>
        </w:rPr>
        <w:t xml:space="preserve">   </w:t>
      </w:r>
      <w:r w:rsidR="00D31CD7">
        <w:rPr>
          <w:noProof/>
          <w:lang w:eastAsia="lt-LT"/>
        </w:rPr>
        <w:drawing>
          <wp:inline distT="0" distB="0" distL="0" distR="0">
            <wp:extent cx="1336950" cy="892579"/>
            <wp:effectExtent l="19050" t="0" r="0" b="0"/>
            <wp:docPr id="19" name="Paveikslėlis 19" descr="https://img3.moteris.lt/article/85241490-9120-491d-95c2-c77297955efc/inline_image/3f456256-15d5-4097-8cc1-44cbf0eb0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g3.moteris.lt/article/85241490-9120-491d-95c2-c77297955efc/inline_image/3f456256-15d5-4097-8cc1-44cbf0eb06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374" cy="89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1CD7">
        <w:rPr>
          <w:sz w:val="24"/>
          <w:szCs w:val="24"/>
        </w:rPr>
        <w:t xml:space="preserve"> </w:t>
      </w:r>
    </w:p>
    <w:p w:rsidR="00D31CD7" w:rsidRDefault="00D31CD7" w:rsidP="00D31CD7">
      <w:pPr>
        <w:spacing w:after="0"/>
        <w:rPr>
          <w:sz w:val="24"/>
          <w:szCs w:val="24"/>
        </w:rPr>
      </w:pPr>
    </w:p>
    <w:p w:rsid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rFonts w:ascii="Georgia" w:hAnsi="Georgia"/>
          <w:color w:val="000000"/>
          <w:sz w:val="23"/>
          <w:szCs w:val="23"/>
          <w:u w:val="single"/>
        </w:rPr>
        <w:t>Pratimo tikslas:</w:t>
      </w:r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nugaros </w:t>
      </w:r>
      <w:hyperlink r:id="rId16" w:tgtFrame="_blank" w:history="1">
        <w:r>
          <w:rPr>
            <w:rStyle w:val="Hipersaitas"/>
            <w:rFonts w:ascii="Georgia" w:hAnsi="Georgia"/>
            <w:color w:val="000000"/>
            <w:sz w:val="23"/>
            <w:szCs w:val="23"/>
          </w:rPr>
          <w:t>raumenų</w:t>
        </w:r>
      </w:hyperlink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tempimas.</w:t>
      </w:r>
    </w:p>
    <w:p w:rsid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</w:p>
    <w:p w:rsidR="00D31CD7" w:rsidRDefault="00CF68CD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noProof/>
          <w:sz w:val="24"/>
          <w:szCs w:val="24"/>
          <w:lang w:eastAsia="lt-LT"/>
        </w:rPr>
        <w:pict>
          <v:shape id="_x0000_s1035" type="#_x0000_t96" style="position:absolute;margin-left:70.55pt;margin-top:35.6pt;width:15.05pt;height:11.9pt;z-index:251666432" fillcolor="yellow"/>
        </w:pict>
      </w:r>
      <w:r w:rsidR="00D31CD7">
        <w:rPr>
          <w:noProof/>
          <w:lang w:eastAsia="lt-LT"/>
        </w:rPr>
        <w:drawing>
          <wp:inline distT="0" distB="0" distL="0" distR="0">
            <wp:extent cx="1356526" cy="894034"/>
            <wp:effectExtent l="19050" t="0" r="0" b="0"/>
            <wp:docPr id="22" name="Paveikslėlis 22" descr="https://img3.moteris.lt/article/85241490-9120-491d-95c2-c77297955efc/inline_image/e85664e9-b9b0-4fc9-94b0-bffcc877c8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g3.moteris.lt/article/85241490-9120-491d-95c2-c77297955efc/inline_image/e85664e9-b9b0-4fc9-94b0-bffcc877c8d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066" cy="900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1CD7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 </w:t>
      </w:r>
    </w:p>
    <w:p w:rsid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</w:p>
    <w:p w:rsid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rFonts w:ascii="Georgia" w:hAnsi="Georgia"/>
          <w:color w:val="000000"/>
          <w:sz w:val="23"/>
          <w:szCs w:val="23"/>
          <w:u w:val="single"/>
        </w:rPr>
        <w:t>Pratimo tikslas:</w:t>
      </w:r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lavinti </w:t>
      </w:r>
      <w:hyperlink r:id="rId18" w:tgtFrame="_blank" w:history="1">
        <w:r>
          <w:rPr>
            <w:rStyle w:val="Hipersaitas"/>
            <w:rFonts w:ascii="Georgia" w:hAnsi="Georgia"/>
            <w:color w:val="000000"/>
            <w:sz w:val="23"/>
            <w:szCs w:val="23"/>
          </w:rPr>
          <w:t>koordinaciją</w:t>
        </w:r>
      </w:hyperlink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ir pusiausvyrą.</w:t>
      </w:r>
    </w:p>
    <w:p w:rsid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</w:p>
    <w:p w:rsidR="00D31CD7" w:rsidRDefault="00CF68CD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noProof/>
          <w:sz w:val="24"/>
          <w:szCs w:val="24"/>
          <w:lang w:eastAsia="lt-LT"/>
        </w:rPr>
        <w:pict>
          <v:shape id="_x0000_s1037" type="#_x0000_t96" style="position:absolute;margin-left:161.45pt;margin-top:27.2pt;width:15.05pt;height:11.9pt;z-index:251668480" fillcolor="yellow"/>
        </w:pict>
      </w:r>
      <w:r>
        <w:rPr>
          <w:noProof/>
          <w:sz w:val="24"/>
          <w:szCs w:val="24"/>
          <w:lang w:eastAsia="lt-LT"/>
        </w:rPr>
        <w:pict>
          <v:shape id="_x0000_s1036" type="#_x0000_t96" style="position:absolute;margin-left:50.65pt;margin-top:18.45pt;width:15.05pt;height:11.9pt;z-index:251667456" fillcolor="yellow"/>
        </w:pict>
      </w:r>
      <w:r w:rsidR="00D31CD7">
        <w:rPr>
          <w:noProof/>
          <w:lang w:eastAsia="lt-LT"/>
        </w:rPr>
        <w:drawing>
          <wp:inline distT="0" distB="0" distL="0" distR="0">
            <wp:extent cx="1356526" cy="904461"/>
            <wp:effectExtent l="19050" t="0" r="0" b="0"/>
            <wp:docPr id="25" name="Paveikslėlis 25" descr="https://img2.moteris.lt/article/85241490-9120-491d-95c2-c77297955efc/inline_image/b6d48974-6cfa-4ddb-b4ef-88e78cb858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mg2.moteris.lt/article/85241490-9120-491d-95c2-c77297955efc/inline_image/b6d48974-6cfa-4ddb-b4ef-88e78cb858c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42" cy="903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1CD7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 </w:t>
      </w:r>
      <w:r w:rsidR="00D31CD7">
        <w:rPr>
          <w:noProof/>
          <w:lang w:eastAsia="lt-LT"/>
        </w:rPr>
        <w:drawing>
          <wp:inline distT="0" distB="0" distL="0" distR="0">
            <wp:extent cx="1372428" cy="912177"/>
            <wp:effectExtent l="19050" t="0" r="0" b="0"/>
            <wp:docPr id="28" name="Paveikslėlis 28" descr="https://img2.moteris.lt/article/85241490-9120-491d-95c2-c77297955efc/inline_image/3a272d08-8fcd-462d-bab7-983a7e28de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g2.moteris.lt/article/85241490-9120-491d-95c2-c77297955efc/inline_image/3a272d08-8fcd-462d-bab7-983a7e28de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969" cy="912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</w:p>
    <w:p w:rsidR="00D31CD7" w:rsidRPr="00D31CD7" w:rsidRDefault="00D31CD7" w:rsidP="00D31CD7">
      <w:pPr>
        <w:spacing w:after="0"/>
        <w:rPr>
          <w:rFonts w:ascii="Georgia" w:hAnsi="Georgia"/>
          <w:color w:val="000000"/>
          <w:sz w:val="23"/>
          <w:szCs w:val="23"/>
          <w:shd w:val="clear" w:color="auto" w:fill="FFFFFF"/>
        </w:rPr>
      </w:pPr>
    </w:p>
    <w:p w:rsidR="00E32092" w:rsidRDefault="00CF68CD" w:rsidP="00E32092">
      <w:pPr>
        <w:pStyle w:val="Sraopastraipa"/>
        <w:rPr>
          <w:sz w:val="24"/>
          <w:szCs w:val="24"/>
        </w:rPr>
      </w:pPr>
      <w:r>
        <w:rPr>
          <w:sz w:val="24"/>
          <w:szCs w:val="24"/>
        </w:rPr>
        <w:t>Laukiu jūsų piešinukų arba nuotraukų : „sportuoju namie“.</w:t>
      </w:r>
    </w:p>
    <w:p w:rsidR="00CF68CD" w:rsidRPr="00E32092" w:rsidRDefault="00CF68CD" w:rsidP="00E32092">
      <w:pPr>
        <w:pStyle w:val="Sraopastraipa"/>
        <w:rPr>
          <w:sz w:val="24"/>
          <w:szCs w:val="24"/>
        </w:rPr>
      </w:pPr>
      <w:r>
        <w:rPr>
          <w:sz w:val="24"/>
          <w:szCs w:val="24"/>
        </w:rPr>
        <w:t>Jūsų mokytoja Dalia. Sėkmės ir iki.</w:t>
      </w:r>
    </w:p>
    <w:p w:rsidR="00E32092" w:rsidRPr="00CF68CD" w:rsidRDefault="00CF68CD" w:rsidP="00E32092">
      <w:pPr>
        <w:pStyle w:val="Sraopastraipa"/>
        <w:spacing w:after="0"/>
        <w:rPr>
          <w:color w:val="4472C4" w:themeColor="accent5"/>
          <w:sz w:val="24"/>
          <w:szCs w:val="24"/>
          <w:lang w:val="en-US"/>
        </w:rPr>
      </w:pPr>
      <w:proofErr w:type="spellStart"/>
      <w:r w:rsidRPr="00CF68CD">
        <w:rPr>
          <w:color w:val="4472C4" w:themeColor="accent5"/>
          <w:sz w:val="24"/>
          <w:szCs w:val="24"/>
        </w:rPr>
        <w:t>rimkuviened</w:t>
      </w:r>
      <w:proofErr w:type="spellEnd"/>
      <w:r w:rsidRPr="00CF68CD">
        <w:rPr>
          <w:color w:val="4472C4" w:themeColor="accent5"/>
          <w:sz w:val="24"/>
          <w:szCs w:val="24"/>
          <w:lang w:val="en-US"/>
        </w:rPr>
        <w:t>@gmail.com</w:t>
      </w:r>
    </w:p>
    <w:p w:rsidR="00E32092" w:rsidRPr="00E32092" w:rsidRDefault="00E32092" w:rsidP="00E32092">
      <w:pPr>
        <w:pStyle w:val="Sraopastraipa"/>
        <w:rPr>
          <w:sz w:val="24"/>
          <w:szCs w:val="24"/>
        </w:rPr>
      </w:pPr>
    </w:p>
    <w:p w:rsidR="00E32092" w:rsidRPr="00E32092" w:rsidRDefault="00E32092" w:rsidP="00E32092">
      <w:pPr>
        <w:spacing w:after="0"/>
        <w:rPr>
          <w:sz w:val="24"/>
          <w:szCs w:val="24"/>
        </w:rPr>
      </w:pPr>
    </w:p>
    <w:p w:rsidR="00E32092" w:rsidRPr="00E32092" w:rsidRDefault="00E32092" w:rsidP="00E32092">
      <w:pPr>
        <w:pStyle w:val="Sraopastraipa"/>
        <w:rPr>
          <w:sz w:val="24"/>
          <w:szCs w:val="24"/>
        </w:rPr>
      </w:pPr>
    </w:p>
    <w:p w:rsidR="00E32092" w:rsidRPr="00E32092" w:rsidRDefault="00E32092" w:rsidP="00E32092">
      <w:pPr>
        <w:spacing w:before="240" w:after="0"/>
        <w:rPr>
          <w:sz w:val="24"/>
          <w:szCs w:val="24"/>
        </w:rPr>
      </w:pPr>
    </w:p>
    <w:p w:rsidR="00E32092" w:rsidRPr="00E32092" w:rsidRDefault="00E32092" w:rsidP="00E32092">
      <w:pPr>
        <w:pStyle w:val="Sraopastraipa"/>
        <w:rPr>
          <w:sz w:val="24"/>
          <w:szCs w:val="24"/>
        </w:rPr>
      </w:pPr>
    </w:p>
    <w:p w:rsidR="00E32092" w:rsidRPr="00E32092" w:rsidRDefault="00E32092" w:rsidP="00E32092">
      <w:pPr>
        <w:spacing w:after="0"/>
        <w:rPr>
          <w:sz w:val="24"/>
          <w:szCs w:val="24"/>
        </w:rPr>
      </w:pPr>
    </w:p>
    <w:p w:rsidR="00E32092" w:rsidRPr="00E32092" w:rsidRDefault="00E32092" w:rsidP="00E32092">
      <w:pPr>
        <w:pStyle w:val="Sraopastraipa"/>
        <w:rPr>
          <w:sz w:val="24"/>
          <w:szCs w:val="24"/>
        </w:rPr>
      </w:pPr>
    </w:p>
    <w:p w:rsidR="00E32092" w:rsidRPr="0030555D" w:rsidRDefault="00E32092" w:rsidP="00E32092">
      <w:pPr>
        <w:pStyle w:val="Sraopastraipa"/>
        <w:spacing w:after="0"/>
        <w:rPr>
          <w:sz w:val="24"/>
          <w:szCs w:val="24"/>
        </w:rPr>
      </w:pPr>
    </w:p>
    <w:p w:rsidR="00AE3BDA" w:rsidRPr="0030555D" w:rsidRDefault="00AE3BDA">
      <w:pPr>
        <w:rPr>
          <w:sz w:val="24"/>
          <w:szCs w:val="24"/>
        </w:rPr>
      </w:pPr>
    </w:p>
    <w:p w:rsidR="00AE3BDA" w:rsidRDefault="00AE3BDA"/>
    <w:sectPr w:rsidR="00AE3BDA" w:rsidSect="00107EE4">
      <w:headerReference w:type="default" r:id="rId21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884" w:rsidRDefault="00E80884" w:rsidP="00E7600F">
      <w:pPr>
        <w:spacing w:after="0" w:line="240" w:lineRule="auto"/>
      </w:pPr>
      <w:r>
        <w:separator/>
      </w:r>
    </w:p>
  </w:endnote>
  <w:endnote w:type="continuationSeparator" w:id="0">
    <w:p w:rsidR="00E80884" w:rsidRDefault="00E80884" w:rsidP="00E7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884" w:rsidRDefault="00E80884" w:rsidP="00E7600F">
      <w:pPr>
        <w:spacing w:after="0" w:line="240" w:lineRule="auto"/>
      </w:pPr>
      <w:r>
        <w:separator/>
      </w:r>
    </w:p>
  </w:footnote>
  <w:footnote w:type="continuationSeparator" w:id="0">
    <w:p w:rsidR="00E80884" w:rsidRDefault="00E80884" w:rsidP="00E76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00F" w:rsidRDefault="00E7600F">
    <w:pPr>
      <w:pStyle w:val="Antrats"/>
    </w:pPr>
  </w:p>
  <w:p w:rsidR="00E7600F" w:rsidRDefault="00E7600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81106"/>
    <w:multiLevelType w:val="hybridMultilevel"/>
    <w:tmpl w:val="6C101F90"/>
    <w:lvl w:ilvl="0" w:tplc="04270009">
      <w:start w:val="1"/>
      <w:numFmt w:val="bullet"/>
      <w:lvlText w:val=""/>
      <w:lvlJc w:val="left"/>
      <w:pPr>
        <w:ind w:left="1484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">
    <w:nsid w:val="590614BD"/>
    <w:multiLevelType w:val="hybridMultilevel"/>
    <w:tmpl w:val="4EDA85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F4A2FCB"/>
    <w:multiLevelType w:val="hybridMultilevel"/>
    <w:tmpl w:val="B7105054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600F"/>
    <w:rsid w:val="00107EE4"/>
    <w:rsid w:val="001B5B3A"/>
    <w:rsid w:val="0030555D"/>
    <w:rsid w:val="004316AB"/>
    <w:rsid w:val="004D04A8"/>
    <w:rsid w:val="00542E8B"/>
    <w:rsid w:val="00713C6F"/>
    <w:rsid w:val="009220E7"/>
    <w:rsid w:val="00AE3BDA"/>
    <w:rsid w:val="00C03FCE"/>
    <w:rsid w:val="00CF68CD"/>
    <w:rsid w:val="00D31CD7"/>
    <w:rsid w:val="00DC033E"/>
    <w:rsid w:val="00E32092"/>
    <w:rsid w:val="00E7600F"/>
    <w:rsid w:val="00E80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07EE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76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7600F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semiHidden/>
    <w:unhideWhenUsed/>
    <w:rsid w:val="00E76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E7600F"/>
  </w:style>
  <w:style w:type="paragraph" w:styleId="Porat">
    <w:name w:val="footer"/>
    <w:basedOn w:val="prastasis"/>
    <w:link w:val="PoratDiagrama"/>
    <w:uiPriority w:val="99"/>
    <w:semiHidden/>
    <w:unhideWhenUsed/>
    <w:rsid w:val="00E760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E7600F"/>
  </w:style>
  <w:style w:type="paragraph" w:styleId="Sraopastraipa">
    <w:name w:val="List Paragraph"/>
    <w:basedOn w:val="prastasis"/>
    <w:uiPriority w:val="34"/>
    <w:qFormat/>
    <w:rsid w:val="0030555D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D31C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tavovaikas.lt/lt/temos/koordinacija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www.tavovaikas.lt/lt/temos/raumenu-sistema" TargetMode="External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1464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„Windows“ vartotojas</cp:lastModifiedBy>
  <cp:revision>2</cp:revision>
  <dcterms:created xsi:type="dcterms:W3CDTF">2020-03-21T13:12:00Z</dcterms:created>
  <dcterms:modified xsi:type="dcterms:W3CDTF">2020-03-21T13:12:00Z</dcterms:modified>
</cp:coreProperties>
</file>