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28DE" w:rsidRPr="00473F4E" w:rsidRDefault="006D0798" w:rsidP="007D5196">
      <w:pPr>
        <w:jc w:val="center"/>
        <w:rPr>
          <w:rFonts w:ascii="Times New Roman" w:hAnsi="Times New Roman" w:cs="Times New Roman"/>
          <w:noProof/>
          <w:color w:val="FFFFFF" w:themeColor="background1"/>
          <w:sz w:val="28"/>
          <w:szCs w:val="28"/>
          <w:lang w:val="lt-LT"/>
        </w:rPr>
      </w:pPr>
      <w:bookmarkStart w:id="0" w:name="_GoBack"/>
      <w:r w:rsidRPr="00473F4E">
        <w:rPr>
          <w:noProof/>
          <w:color w:val="FFFFFF" w:themeColor="background1"/>
          <w:lang w:val="lt-LT" w:eastAsia="lt-LT"/>
        </w:rPr>
        <w:drawing>
          <wp:anchor distT="0" distB="0" distL="114300" distR="114300" simplePos="0" relativeHeight="251658240" behindDoc="1" locked="0" layoutInCell="1" allowOverlap="1" wp14:anchorId="41052C6A" wp14:editId="7E85ADA1">
            <wp:simplePos x="0" y="0"/>
            <wp:positionH relativeFrom="column">
              <wp:posOffset>-574040</wp:posOffset>
            </wp:positionH>
            <wp:positionV relativeFrom="paragraph">
              <wp:posOffset>-233045</wp:posOffset>
            </wp:positionV>
            <wp:extent cx="10394950" cy="7301067"/>
            <wp:effectExtent l="0" t="0" r="6350" b="0"/>
            <wp:wrapNone/>
            <wp:docPr id="1" name="Picture 1" descr="Vaizdo rezultatas pagal uÅ¾klausÄ âmoliÅ«gai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zdo rezultatas pagal uÅ¾klausÄ âmoliÅ«gaiâ"/>
                    <pic:cNvPicPr>
                      <a:picLocks noChangeAspect="1" noChangeArrowheads="1"/>
                    </pic:cNvPicPr>
                  </pic:nvPicPr>
                  <pic:blipFill>
                    <a:blip r:embed="rId7">
                      <a:extLst>
                        <a:ext uri="{BEBA8EAE-BF5A-486C-A8C5-ECC9F3942E4B}">
                          <a14:imgProps xmlns:a14="http://schemas.microsoft.com/office/drawing/2010/main">
                            <a14:imgLayer r:embed="rId8">
                              <a14:imgEffect>
                                <a14:artisticCrisscrossEtching/>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0398824" cy="7303788"/>
                    </a:xfrm>
                    <a:prstGeom prst="rect">
                      <a:avLst/>
                    </a:prstGeom>
                    <a:noFill/>
                    <a:ln>
                      <a:noFill/>
                    </a:ln>
                    <a:effectLst>
                      <a:glow>
                        <a:schemeClr val="accent1"/>
                      </a:glow>
                    </a:effectLst>
                  </pic:spPr>
                </pic:pic>
              </a:graphicData>
            </a:graphic>
            <wp14:sizeRelH relativeFrom="page">
              <wp14:pctWidth>0</wp14:pctWidth>
            </wp14:sizeRelH>
            <wp14:sizeRelV relativeFrom="page">
              <wp14:pctHeight>0</wp14:pctHeight>
            </wp14:sizeRelV>
          </wp:anchor>
        </w:drawing>
      </w:r>
      <w:bookmarkEnd w:id="0"/>
      <w:r w:rsidR="001528DE" w:rsidRPr="00473F4E">
        <w:rPr>
          <w:noProof/>
          <w:color w:val="FFFFFF" w:themeColor="background1"/>
          <w:lang w:val="lt-LT"/>
        </w:rPr>
        <w:t xml:space="preserve"> </w:t>
      </w:r>
      <w:r w:rsidR="001528DE" w:rsidRPr="00473F4E">
        <w:rPr>
          <w:rFonts w:ascii="Times New Roman" w:hAnsi="Times New Roman" w:cs="Times New Roman"/>
          <w:noProof/>
          <w:color w:val="FFFFFF" w:themeColor="background1"/>
          <w:sz w:val="28"/>
          <w:szCs w:val="28"/>
          <w:lang w:val="lt-LT"/>
        </w:rPr>
        <w:t>VILNIAUS LOPŠELIS – DARŽELIS “ŽILVITIS”</w:t>
      </w:r>
    </w:p>
    <w:p w:rsidR="001528DE" w:rsidRPr="00473F4E" w:rsidRDefault="001528DE" w:rsidP="007D5196">
      <w:pPr>
        <w:jc w:val="center"/>
        <w:rPr>
          <w:rFonts w:ascii="Times New Roman" w:hAnsi="Times New Roman" w:cs="Times New Roman"/>
          <w:noProof/>
          <w:color w:val="FFFFFF" w:themeColor="background1"/>
          <w:sz w:val="28"/>
          <w:szCs w:val="28"/>
          <w:lang w:val="lt-LT"/>
        </w:rPr>
      </w:pPr>
    </w:p>
    <w:p w:rsidR="001528DE" w:rsidRPr="00473F4E" w:rsidRDefault="001528DE" w:rsidP="007D5196">
      <w:pPr>
        <w:jc w:val="center"/>
        <w:rPr>
          <w:rFonts w:ascii="Times New Roman" w:hAnsi="Times New Roman" w:cs="Times New Roman"/>
          <w:noProof/>
          <w:color w:val="FFFFFF" w:themeColor="background1"/>
          <w:sz w:val="28"/>
          <w:szCs w:val="28"/>
          <w:lang w:val="lt-LT"/>
        </w:rPr>
      </w:pPr>
      <w:r w:rsidRPr="00473F4E">
        <w:rPr>
          <w:rFonts w:ascii="Times New Roman" w:hAnsi="Times New Roman" w:cs="Times New Roman"/>
          <w:noProof/>
          <w:color w:val="FFFFFF" w:themeColor="background1"/>
          <w:sz w:val="28"/>
          <w:szCs w:val="28"/>
          <w:lang w:val="lt-LT"/>
        </w:rPr>
        <w:t>PROJEKTAS</w:t>
      </w:r>
      <w:r w:rsidRPr="00473F4E">
        <w:rPr>
          <w:rFonts w:ascii="Times New Roman" w:hAnsi="Times New Roman" w:cs="Times New Roman"/>
          <w:noProof/>
          <w:color w:val="FFFFFF" w:themeColor="background1"/>
          <w:sz w:val="28"/>
          <w:szCs w:val="28"/>
          <w:lang w:val="lt-LT"/>
        </w:rPr>
        <w:t xml:space="preserve"> „Dėdės Rudenėlio dovanos“</w:t>
      </w:r>
    </w:p>
    <w:p w:rsidR="004D05E0" w:rsidRPr="00473F4E" w:rsidRDefault="004D05E0" w:rsidP="007D5196">
      <w:pPr>
        <w:rPr>
          <w:noProof/>
          <w:color w:val="FFFFFF" w:themeColor="background1"/>
          <w:sz w:val="28"/>
          <w:szCs w:val="28"/>
          <w:lang w:val="lt-LT"/>
        </w:rPr>
      </w:pPr>
    </w:p>
    <w:p w:rsidR="001528DE" w:rsidRPr="00473F4E" w:rsidRDefault="001528DE">
      <w:pPr>
        <w:rPr>
          <w:rFonts w:ascii="Times New Roman" w:hAnsi="Times New Roman" w:cs="Times New Roman"/>
          <w:noProof/>
          <w:color w:val="FFFFFF" w:themeColor="background1"/>
          <w:sz w:val="28"/>
          <w:szCs w:val="28"/>
          <w:lang w:val="lt-LT"/>
        </w:rPr>
      </w:pPr>
      <w:r w:rsidRPr="00473F4E">
        <w:rPr>
          <w:rFonts w:ascii="Times New Roman" w:hAnsi="Times New Roman" w:cs="Times New Roman"/>
          <w:b/>
          <w:noProof/>
          <w:color w:val="FFFFFF" w:themeColor="background1"/>
          <w:sz w:val="28"/>
          <w:szCs w:val="28"/>
          <w:lang w:val="lt-LT"/>
        </w:rPr>
        <w:t>1 savaitė (spalio 1 – 5 d</w:t>
      </w:r>
      <w:r w:rsidRPr="00473F4E">
        <w:rPr>
          <w:rFonts w:ascii="Times New Roman" w:hAnsi="Times New Roman" w:cs="Times New Roman"/>
          <w:noProof/>
          <w:color w:val="FFFFFF" w:themeColor="background1"/>
          <w:sz w:val="28"/>
          <w:szCs w:val="28"/>
          <w:lang w:val="lt-LT"/>
        </w:rPr>
        <w:t xml:space="preserve">.)  </w:t>
      </w:r>
      <w:r w:rsidRPr="00473F4E">
        <w:rPr>
          <w:rFonts w:ascii="Times New Roman" w:hAnsi="Times New Roman" w:cs="Times New Roman"/>
          <w:b/>
          <w:noProof/>
          <w:color w:val="FFFFFF" w:themeColor="background1"/>
          <w:sz w:val="28"/>
          <w:szCs w:val="28"/>
          <w:lang w:val="lt-LT"/>
        </w:rPr>
        <w:t>“Sodo ir daržo dovanos”.</w:t>
      </w:r>
      <w:r w:rsidRPr="00473F4E">
        <w:rPr>
          <w:rFonts w:ascii="Times New Roman" w:hAnsi="Times New Roman" w:cs="Times New Roman"/>
          <w:noProof/>
          <w:color w:val="FFFFFF" w:themeColor="background1"/>
          <w:sz w:val="28"/>
          <w:szCs w:val="28"/>
          <w:lang w:val="lt-LT"/>
        </w:rPr>
        <w:t xml:space="preserve"> </w:t>
      </w:r>
    </w:p>
    <w:p w:rsidR="001528DE" w:rsidRPr="00473F4E" w:rsidRDefault="001528DE" w:rsidP="001528DE">
      <w:pPr>
        <w:pStyle w:val="ListParagraph"/>
        <w:numPr>
          <w:ilvl w:val="0"/>
          <w:numId w:val="2"/>
        </w:numPr>
        <w:rPr>
          <w:rFonts w:ascii="Times New Roman" w:hAnsi="Times New Roman" w:cs="Times New Roman"/>
          <w:noProof/>
          <w:color w:val="FFFFFF" w:themeColor="background1"/>
          <w:sz w:val="28"/>
          <w:szCs w:val="28"/>
          <w:lang w:val="lt-LT"/>
        </w:rPr>
      </w:pPr>
      <w:r w:rsidRPr="00473F4E">
        <w:rPr>
          <w:rFonts w:ascii="Times New Roman" w:hAnsi="Times New Roman" w:cs="Times New Roman"/>
          <w:noProof/>
          <w:color w:val="FFFFFF" w:themeColor="background1"/>
          <w:sz w:val="28"/>
          <w:szCs w:val="28"/>
          <w:lang w:val="lt-LT"/>
        </w:rPr>
        <w:t xml:space="preserve">Grupėse skanaujamos daržovės, vaisiai, uogos,  gaminami ir ragaujami sveikuoliški patiekalai,  spaudžiamos sultys, kalbama apie rudens gėrybių naudą augančiam organizmui. Organizuojamos daržovių ir vaisių degustavimo popietės, viktorinos tarp grupių, veiklos su tėvais. </w:t>
      </w:r>
    </w:p>
    <w:p w:rsidR="001528DE" w:rsidRPr="00473F4E" w:rsidRDefault="001528DE" w:rsidP="001528DE">
      <w:pPr>
        <w:pStyle w:val="ListParagraph"/>
        <w:numPr>
          <w:ilvl w:val="0"/>
          <w:numId w:val="2"/>
        </w:numPr>
        <w:rPr>
          <w:rFonts w:ascii="Times New Roman" w:hAnsi="Times New Roman" w:cs="Times New Roman"/>
          <w:noProof/>
          <w:color w:val="FFFFFF" w:themeColor="background1"/>
          <w:sz w:val="28"/>
          <w:szCs w:val="28"/>
          <w:lang w:val="lt-LT"/>
        </w:rPr>
      </w:pPr>
      <w:r w:rsidRPr="00473F4E">
        <w:rPr>
          <w:rFonts w:ascii="Times New Roman" w:hAnsi="Times New Roman" w:cs="Times New Roman"/>
          <w:noProof/>
          <w:color w:val="FFFFFF" w:themeColor="background1"/>
          <w:sz w:val="28"/>
          <w:szCs w:val="28"/>
          <w:lang w:val="lt-LT"/>
        </w:rPr>
        <w:t>Tėvelių prašome</w:t>
      </w:r>
      <w:r w:rsidRPr="00473F4E">
        <w:rPr>
          <w:rFonts w:ascii="Times New Roman" w:hAnsi="Times New Roman" w:cs="Times New Roman"/>
          <w:noProof/>
          <w:color w:val="FFFFFF" w:themeColor="background1"/>
          <w:sz w:val="28"/>
          <w:szCs w:val="28"/>
          <w:lang w:val="lt-LT"/>
        </w:rPr>
        <w:t xml:space="preserve"> į grupes atnešti sodo ir daržo gėrybių ir kuo daugiau MOLIŪGŲ (ir vaistinių augalų).</w:t>
      </w:r>
    </w:p>
    <w:p w:rsidR="005257F0" w:rsidRPr="00473F4E" w:rsidRDefault="005257F0" w:rsidP="001528DE">
      <w:pPr>
        <w:pStyle w:val="ListParagraph"/>
        <w:numPr>
          <w:ilvl w:val="0"/>
          <w:numId w:val="2"/>
        </w:numPr>
        <w:rPr>
          <w:rFonts w:ascii="Times New Roman" w:hAnsi="Times New Roman" w:cs="Times New Roman"/>
          <w:noProof/>
          <w:color w:val="FFFFFF" w:themeColor="background1"/>
          <w:sz w:val="28"/>
          <w:szCs w:val="28"/>
          <w:lang w:val="lt-LT"/>
        </w:rPr>
      </w:pPr>
      <w:r w:rsidRPr="00473F4E">
        <w:rPr>
          <w:rFonts w:ascii="Times New Roman" w:hAnsi="Times New Roman" w:cs="Times New Roman"/>
          <w:noProof/>
          <w:color w:val="FFFFFF" w:themeColor="background1"/>
          <w:sz w:val="28"/>
          <w:szCs w:val="28"/>
          <w:lang w:val="lt-LT"/>
        </w:rPr>
        <w:t>Organizuojama sportinė rudens pramoga.</w:t>
      </w:r>
    </w:p>
    <w:p w:rsidR="001528DE" w:rsidRPr="00473F4E" w:rsidRDefault="001528DE">
      <w:pPr>
        <w:rPr>
          <w:rFonts w:ascii="Times New Roman" w:hAnsi="Times New Roman" w:cs="Times New Roman"/>
          <w:noProof/>
          <w:color w:val="FFFFFF" w:themeColor="background1"/>
          <w:sz w:val="28"/>
          <w:szCs w:val="28"/>
          <w:lang w:val="lt-LT"/>
        </w:rPr>
      </w:pPr>
      <w:r w:rsidRPr="00473F4E">
        <w:rPr>
          <w:rFonts w:ascii="Times New Roman" w:hAnsi="Times New Roman" w:cs="Times New Roman"/>
          <w:b/>
          <w:noProof/>
          <w:color w:val="FFFFFF" w:themeColor="background1"/>
          <w:sz w:val="28"/>
          <w:szCs w:val="28"/>
          <w:lang w:val="lt-LT"/>
        </w:rPr>
        <w:t>2 savaitė (spalio 8 – 12 d.) „Moliūgų dienos“.</w:t>
      </w:r>
      <w:r w:rsidRPr="00473F4E">
        <w:rPr>
          <w:rFonts w:ascii="Times New Roman" w:hAnsi="Times New Roman" w:cs="Times New Roman"/>
          <w:noProof/>
          <w:color w:val="FFFFFF" w:themeColor="background1"/>
          <w:sz w:val="28"/>
          <w:szCs w:val="28"/>
          <w:lang w:val="lt-LT"/>
        </w:rPr>
        <w:t xml:space="preserve"> </w:t>
      </w:r>
    </w:p>
    <w:p w:rsidR="001528DE" w:rsidRPr="00473F4E" w:rsidRDefault="001528DE" w:rsidP="001528DE">
      <w:pPr>
        <w:pStyle w:val="ListParagraph"/>
        <w:numPr>
          <w:ilvl w:val="0"/>
          <w:numId w:val="1"/>
        </w:numPr>
        <w:rPr>
          <w:rFonts w:ascii="Times New Roman" w:hAnsi="Times New Roman" w:cs="Times New Roman"/>
          <w:noProof/>
          <w:color w:val="FFFFFF" w:themeColor="background1"/>
          <w:sz w:val="28"/>
          <w:szCs w:val="28"/>
          <w:lang w:val="lt-LT"/>
        </w:rPr>
      </w:pPr>
      <w:r w:rsidRPr="00473F4E">
        <w:rPr>
          <w:rFonts w:ascii="Times New Roman" w:hAnsi="Times New Roman" w:cs="Times New Roman"/>
          <w:noProof/>
          <w:color w:val="FFFFFF" w:themeColor="background1"/>
          <w:sz w:val="28"/>
          <w:szCs w:val="28"/>
          <w:lang w:val="lt-LT"/>
        </w:rPr>
        <w:t xml:space="preserve">Kiekviena grupė gamina eksponatus (tai gali būti personažas, abstrakcija, puokštė) iki spalio 9 d. Kompozicijos pagrindinis akcentas – sveikuoliški moliūgai (-as), apsupti vaistinių augalų draugijos. Eksponatai </w:t>
      </w:r>
      <w:r w:rsidRPr="00473F4E">
        <w:rPr>
          <w:rFonts w:ascii="Times New Roman" w:hAnsi="Times New Roman" w:cs="Times New Roman"/>
          <w:b/>
          <w:noProof/>
          <w:color w:val="FFFFFF" w:themeColor="background1"/>
          <w:sz w:val="28"/>
          <w:szCs w:val="28"/>
          <w:lang w:val="lt-LT"/>
        </w:rPr>
        <w:t>spalio 9 – 10 dienomis</w:t>
      </w:r>
      <w:r w:rsidRPr="00473F4E">
        <w:rPr>
          <w:rFonts w:ascii="Times New Roman" w:hAnsi="Times New Roman" w:cs="Times New Roman"/>
          <w:noProof/>
          <w:color w:val="FFFFFF" w:themeColor="background1"/>
          <w:sz w:val="28"/>
          <w:szCs w:val="28"/>
          <w:lang w:val="lt-LT"/>
        </w:rPr>
        <w:t xml:space="preserve"> (priklausomai nuo oro sąlygų) išnešami į lauką ir dekoratyvinių medžių sodelyje (prie obels) </w:t>
      </w:r>
      <w:r w:rsidRPr="00473F4E">
        <w:rPr>
          <w:rFonts w:ascii="Times New Roman" w:hAnsi="Times New Roman" w:cs="Times New Roman"/>
          <w:noProof/>
          <w:color w:val="FFFFFF" w:themeColor="background1"/>
          <w:sz w:val="28"/>
          <w:szCs w:val="28"/>
          <w:lang w:val="lt-LT"/>
        </w:rPr>
        <w:t>bus sukurta</w:t>
      </w:r>
      <w:r w:rsidRPr="00473F4E">
        <w:rPr>
          <w:rFonts w:ascii="Times New Roman" w:hAnsi="Times New Roman" w:cs="Times New Roman"/>
          <w:noProof/>
          <w:color w:val="FFFFFF" w:themeColor="background1"/>
          <w:sz w:val="28"/>
          <w:szCs w:val="28"/>
          <w:lang w:val="lt-LT"/>
        </w:rPr>
        <w:t xml:space="preserve">  kompozicija </w:t>
      </w:r>
      <w:r w:rsidRPr="00473F4E">
        <w:rPr>
          <w:rFonts w:ascii="Times New Roman" w:hAnsi="Times New Roman" w:cs="Times New Roman"/>
          <w:b/>
          <w:noProof/>
          <w:color w:val="FFFFFF" w:themeColor="background1"/>
          <w:sz w:val="28"/>
          <w:szCs w:val="28"/>
          <w:lang w:val="lt-LT"/>
        </w:rPr>
        <w:t>„Sveikuolių moliūgų ir vaistinių augalų bičiulystė“</w:t>
      </w:r>
      <w:r w:rsidR="005257F0" w:rsidRPr="00473F4E">
        <w:rPr>
          <w:rFonts w:ascii="Times New Roman" w:hAnsi="Times New Roman" w:cs="Times New Roman"/>
          <w:b/>
          <w:noProof/>
          <w:color w:val="FFFFFF" w:themeColor="background1"/>
          <w:sz w:val="28"/>
          <w:szCs w:val="28"/>
          <w:lang w:val="lt-LT"/>
        </w:rPr>
        <w:t>.</w:t>
      </w:r>
    </w:p>
    <w:p w:rsidR="001528DE" w:rsidRPr="00473F4E" w:rsidRDefault="001528DE" w:rsidP="001528DE">
      <w:pPr>
        <w:pStyle w:val="ListParagraph"/>
        <w:numPr>
          <w:ilvl w:val="0"/>
          <w:numId w:val="1"/>
        </w:numPr>
        <w:rPr>
          <w:rFonts w:ascii="Times New Roman" w:hAnsi="Times New Roman" w:cs="Times New Roman"/>
          <w:noProof/>
          <w:color w:val="FFFFFF" w:themeColor="background1"/>
          <w:sz w:val="28"/>
          <w:szCs w:val="28"/>
          <w:lang w:val="lt-LT"/>
        </w:rPr>
      </w:pPr>
      <w:r w:rsidRPr="00473F4E">
        <w:rPr>
          <w:rFonts w:ascii="Times New Roman" w:hAnsi="Times New Roman" w:cs="Times New Roman"/>
          <w:noProof/>
          <w:color w:val="FFFFFF" w:themeColor="background1"/>
          <w:sz w:val="28"/>
          <w:szCs w:val="28"/>
          <w:lang w:val="lt-LT"/>
        </w:rPr>
        <w:t>Kiekviena grupė sukuria ketureilį, eilėraštį, pasaką, pasakojimą, istoriją, legendą apie moliūgą (autentiška kūryba gali būti pedagogų, vaikų, tėvų, senelių...)</w:t>
      </w:r>
    </w:p>
    <w:p w:rsidR="001528DE" w:rsidRPr="00473F4E" w:rsidRDefault="001528DE" w:rsidP="001528DE">
      <w:pPr>
        <w:pStyle w:val="ListParagraph"/>
        <w:numPr>
          <w:ilvl w:val="0"/>
          <w:numId w:val="1"/>
        </w:numPr>
        <w:rPr>
          <w:rFonts w:ascii="Times New Roman" w:hAnsi="Times New Roman" w:cs="Times New Roman"/>
          <w:noProof/>
          <w:color w:val="FFFFFF" w:themeColor="background1"/>
          <w:sz w:val="28"/>
          <w:szCs w:val="28"/>
          <w:lang w:val="lt-LT"/>
        </w:rPr>
      </w:pPr>
      <w:r w:rsidRPr="00473F4E">
        <w:rPr>
          <w:rFonts w:ascii="Times New Roman" w:hAnsi="Times New Roman" w:cs="Times New Roman"/>
          <w:noProof/>
          <w:color w:val="FFFFFF" w:themeColor="background1"/>
          <w:sz w:val="28"/>
          <w:szCs w:val="28"/>
          <w:lang w:val="lt-LT"/>
        </w:rPr>
        <w:t xml:space="preserve">Spalio 11 d. 16.30 val.  organizuojama Oranžinė diena. Visiems būtina turėti </w:t>
      </w:r>
      <w:r w:rsidR="006D0798" w:rsidRPr="00473F4E">
        <w:rPr>
          <w:rFonts w:ascii="Times New Roman" w:hAnsi="Times New Roman" w:cs="Times New Roman"/>
          <w:noProof/>
          <w:color w:val="FFFFFF" w:themeColor="background1"/>
          <w:sz w:val="28"/>
          <w:szCs w:val="28"/>
          <w:lang w:val="lt-LT"/>
        </w:rPr>
        <w:t xml:space="preserve">oranžinės spalvos elementą aprangoje (skarelė, batai, kepurė, sagė ir pan.), visos grupės parengia trumpus pasirodymus. </w:t>
      </w:r>
      <w:r w:rsidRPr="00473F4E">
        <w:rPr>
          <w:rFonts w:ascii="Times New Roman" w:hAnsi="Times New Roman" w:cs="Times New Roman"/>
          <w:noProof/>
          <w:color w:val="FFFFFF" w:themeColor="background1"/>
          <w:sz w:val="28"/>
          <w:szCs w:val="28"/>
          <w:lang w:val="lt-LT"/>
        </w:rPr>
        <w:t>Po pasirodymų grupės eina į savo aikšteles,  atliekamos tėvų parengtos užduotėlės vaikams, po to vaišinamasi moliūgų blynais ir žolelių arbata.</w:t>
      </w:r>
    </w:p>
    <w:p w:rsidR="005257F0" w:rsidRPr="00473F4E" w:rsidRDefault="005257F0" w:rsidP="005257F0">
      <w:pPr>
        <w:spacing w:line="276" w:lineRule="auto"/>
        <w:jc w:val="both"/>
        <w:rPr>
          <w:rFonts w:ascii="Times New Roman" w:hAnsi="Times New Roman" w:cs="Times New Roman"/>
          <w:noProof/>
          <w:color w:val="FFFFFF" w:themeColor="background1"/>
          <w:sz w:val="28"/>
          <w:szCs w:val="28"/>
          <w:lang w:val="lt-LT"/>
        </w:rPr>
      </w:pPr>
      <w:r w:rsidRPr="00473F4E">
        <w:rPr>
          <w:rFonts w:ascii="Times New Roman" w:hAnsi="Times New Roman" w:cs="Times New Roman"/>
          <w:b/>
          <w:noProof/>
          <w:color w:val="FFFFFF" w:themeColor="background1"/>
          <w:sz w:val="28"/>
          <w:szCs w:val="28"/>
          <w:lang w:val="lt-LT"/>
        </w:rPr>
        <w:t>3 savaitė (spalio 15 – 19 d</w:t>
      </w:r>
      <w:r w:rsidRPr="00473F4E">
        <w:rPr>
          <w:rFonts w:ascii="Times New Roman" w:hAnsi="Times New Roman" w:cs="Times New Roman"/>
          <w:noProof/>
          <w:color w:val="FFFFFF" w:themeColor="background1"/>
          <w:sz w:val="28"/>
          <w:szCs w:val="28"/>
          <w:lang w:val="lt-LT"/>
        </w:rPr>
        <w:t xml:space="preserve">.). </w:t>
      </w:r>
    </w:p>
    <w:p w:rsidR="005257F0" w:rsidRPr="00473F4E" w:rsidRDefault="005257F0" w:rsidP="005257F0">
      <w:pPr>
        <w:pStyle w:val="ListParagraph"/>
        <w:numPr>
          <w:ilvl w:val="0"/>
          <w:numId w:val="4"/>
        </w:numPr>
        <w:spacing w:line="276" w:lineRule="auto"/>
        <w:jc w:val="both"/>
        <w:rPr>
          <w:rFonts w:ascii="Times New Roman" w:hAnsi="Times New Roman" w:cs="Times New Roman"/>
          <w:noProof/>
          <w:color w:val="FFFFFF" w:themeColor="background1"/>
          <w:sz w:val="28"/>
          <w:szCs w:val="28"/>
          <w:lang w:val="lt-LT"/>
        </w:rPr>
      </w:pPr>
      <w:r w:rsidRPr="00473F4E">
        <w:rPr>
          <w:rFonts w:ascii="Times New Roman" w:hAnsi="Times New Roman" w:cs="Times New Roman"/>
          <w:noProof/>
          <w:color w:val="FFFFFF" w:themeColor="background1"/>
          <w:sz w:val="28"/>
          <w:szCs w:val="28"/>
          <w:lang w:val="lt-LT"/>
        </w:rPr>
        <w:t xml:space="preserve">Grupėse kalbama tema </w:t>
      </w:r>
      <w:r w:rsidRPr="00473F4E">
        <w:rPr>
          <w:rFonts w:ascii="Times New Roman" w:hAnsi="Times New Roman" w:cs="Times New Roman"/>
          <w:b/>
          <w:noProof/>
          <w:color w:val="FFFFFF" w:themeColor="background1"/>
          <w:sz w:val="28"/>
          <w:szCs w:val="28"/>
          <w:lang w:val="lt-LT"/>
        </w:rPr>
        <w:t>„Laukų ir pievų dovanos“.</w:t>
      </w:r>
      <w:r w:rsidRPr="00473F4E">
        <w:rPr>
          <w:rFonts w:ascii="Times New Roman" w:hAnsi="Times New Roman" w:cs="Times New Roman"/>
          <w:noProof/>
          <w:color w:val="FFFFFF" w:themeColor="background1"/>
          <w:sz w:val="28"/>
          <w:szCs w:val="28"/>
          <w:lang w:val="lt-LT"/>
        </w:rPr>
        <w:t xml:space="preserve"> Vaikai supažindinami su grūdinėmis kultūromis (rugiai, kviečiai, avižos), akcentuojama sveikuoliška mityba, gali būti prisimenamas duonelės kelias. </w:t>
      </w:r>
    </w:p>
    <w:p w:rsidR="005257F0" w:rsidRPr="00473F4E" w:rsidRDefault="005257F0" w:rsidP="005257F0">
      <w:pPr>
        <w:pStyle w:val="ListParagraph"/>
        <w:numPr>
          <w:ilvl w:val="0"/>
          <w:numId w:val="4"/>
        </w:numPr>
        <w:spacing w:line="276" w:lineRule="auto"/>
        <w:jc w:val="both"/>
        <w:rPr>
          <w:rFonts w:ascii="Times New Roman" w:hAnsi="Times New Roman" w:cs="Times New Roman"/>
          <w:noProof/>
          <w:color w:val="FFFFFF" w:themeColor="background1"/>
          <w:sz w:val="28"/>
          <w:szCs w:val="28"/>
          <w:lang w:val="lt-LT"/>
        </w:rPr>
      </w:pPr>
      <w:r w:rsidRPr="00473F4E">
        <w:rPr>
          <w:rFonts w:ascii="Times New Roman" w:hAnsi="Times New Roman" w:cs="Times New Roman"/>
          <w:noProof/>
          <w:color w:val="FFFFFF" w:themeColor="background1"/>
          <w:sz w:val="28"/>
          <w:szCs w:val="28"/>
          <w:lang w:val="lt-LT"/>
        </w:rPr>
        <w:t>Darželio vaikams organizuojamos mokomosios valandėlės apie vaistažoles</w:t>
      </w:r>
      <w:r w:rsidRPr="00473F4E">
        <w:rPr>
          <w:rFonts w:ascii="Times New Roman" w:hAnsi="Times New Roman" w:cs="Times New Roman"/>
          <w:noProof/>
          <w:color w:val="FFFFFF" w:themeColor="background1"/>
          <w:sz w:val="28"/>
          <w:szCs w:val="28"/>
          <w:lang w:val="lt-LT"/>
        </w:rPr>
        <w:t xml:space="preserve">, </w:t>
      </w:r>
      <w:r w:rsidRPr="00473F4E">
        <w:rPr>
          <w:rFonts w:ascii="Times New Roman" w:hAnsi="Times New Roman" w:cs="Times New Roman"/>
          <w:noProof/>
          <w:color w:val="FFFFFF" w:themeColor="background1"/>
          <w:sz w:val="28"/>
          <w:szCs w:val="28"/>
          <w:lang w:val="lt-LT"/>
        </w:rPr>
        <w:t>degustuojamos vaistažolių arbatos.</w:t>
      </w:r>
    </w:p>
    <w:p w:rsidR="005257F0" w:rsidRPr="00473F4E" w:rsidRDefault="005257F0" w:rsidP="005257F0">
      <w:pPr>
        <w:pStyle w:val="ListParagraph"/>
        <w:ind w:left="0"/>
        <w:rPr>
          <w:rFonts w:ascii="Times New Roman" w:hAnsi="Times New Roman" w:cs="Times New Roman"/>
          <w:b/>
          <w:noProof/>
          <w:color w:val="FFFFFF" w:themeColor="background1"/>
          <w:sz w:val="28"/>
          <w:szCs w:val="28"/>
          <w:lang w:val="lt-LT"/>
        </w:rPr>
      </w:pPr>
      <w:r w:rsidRPr="00473F4E">
        <w:rPr>
          <w:rFonts w:ascii="Times New Roman" w:hAnsi="Times New Roman" w:cs="Times New Roman"/>
          <w:b/>
          <w:noProof/>
          <w:color w:val="FFFFFF" w:themeColor="background1"/>
          <w:sz w:val="28"/>
          <w:szCs w:val="28"/>
          <w:lang w:val="lt-LT"/>
        </w:rPr>
        <w:t>4 savaitė (s</w:t>
      </w:r>
      <w:r w:rsidRPr="00473F4E">
        <w:rPr>
          <w:rFonts w:ascii="Times New Roman" w:hAnsi="Times New Roman" w:cs="Times New Roman"/>
          <w:b/>
          <w:noProof/>
          <w:color w:val="FFFFFF" w:themeColor="background1"/>
          <w:sz w:val="28"/>
          <w:szCs w:val="28"/>
          <w:lang w:val="lt-LT"/>
        </w:rPr>
        <w:t>palio 22 – 31</w:t>
      </w:r>
      <w:r w:rsidRPr="00473F4E">
        <w:rPr>
          <w:rFonts w:ascii="Times New Roman" w:hAnsi="Times New Roman" w:cs="Times New Roman"/>
          <w:b/>
          <w:noProof/>
          <w:color w:val="FFFFFF" w:themeColor="background1"/>
          <w:sz w:val="28"/>
          <w:szCs w:val="28"/>
          <w:lang w:val="lt-LT"/>
        </w:rPr>
        <w:t xml:space="preserve"> d</w:t>
      </w:r>
      <w:r w:rsidRPr="00473F4E">
        <w:rPr>
          <w:rFonts w:ascii="Times New Roman" w:hAnsi="Times New Roman" w:cs="Times New Roman"/>
          <w:noProof/>
          <w:color w:val="FFFFFF" w:themeColor="background1"/>
          <w:sz w:val="28"/>
          <w:szCs w:val="28"/>
          <w:lang w:val="lt-LT"/>
        </w:rPr>
        <w:t xml:space="preserve">.) </w:t>
      </w:r>
      <w:r w:rsidRPr="00473F4E">
        <w:rPr>
          <w:rFonts w:ascii="Times New Roman" w:hAnsi="Times New Roman" w:cs="Times New Roman"/>
          <w:b/>
          <w:noProof/>
          <w:color w:val="FFFFFF" w:themeColor="background1"/>
          <w:sz w:val="28"/>
          <w:szCs w:val="28"/>
          <w:lang w:val="lt-LT"/>
        </w:rPr>
        <w:t xml:space="preserve">„Miško dovanos“. </w:t>
      </w:r>
    </w:p>
    <w:p w:rsidR="005257F0" w:rsidRPr="00473F4E" w:rsidRDefault="005257F0" w:rsidP="005257F0">
      <w:pPr>
        <w:pStyle w:val="ListParagraph"/>
        <w:numPr>
          <w:ilvl w:val="0"/>
          <w:numId w:val="5"/>
        </w:numPr>
        <w:rPr>
          <w:rFonts w:ascii="Times New Roman" w:hAnsi="Times New Roman" w:cs="Times New Roman"/>
          <w:noProof/>
          <w:color w:val="FFFFFF" w:themeColor="background1"/>
          <w:sz w:val="28"/>
          <w:szCs w:val="28"/>
          <w:lang w:val="lt-LT"/>
        </w:rPr>
      </w:pPr>
      <w:r w:rsidRPr="00473F4E">
        <w:rPr>
          <w:rFonts w:ascii="Times New Roman" w:hAnsi="Times New Roman" w:cs="Times New Roman"/>
          <w:noProof/>
          <w:color w:val="FFFFFF" w:themeColor="background1"/>
          <w:sz w:val="28"/>
          <w:szCs w:val="28"/>
          <w:lang w:val="lt-LT"/>
        </w:rPr>
        <w:t>Grupėse kalbama apie miško teikiamą naudą žmogui, renkama, rūšiuojama gamtinė medžiaga mandalų kūrimui. Vaikai supažindinami su mandalomis, kartu su auklėtojomis kuria mandalas iš surinktos gamtinės medžiagos savo grupių aikštelėse.</w:t>
      </w:r>
      <w:r w:rsidRPr="00473F4E">
        <w:rPr>
          <w:rFonts w:ascii="Times New Roman" w:hAnsi="Times New Roman" w:cs="Times New Roman"/>
          <w:noProof/>
          <w:color w:val="FFFFFF" w:themeColor="background1"/>
          <w:sz w:val="28"/>
          <w:szCs w:val="28"/>
          <w:lang w:val="lt-LT"/>
        </w:rPr>
        <w:t xml:space="preserve"> </w:t>
      </w:r>
    </w:p>
    <w:p w:rsidR="005257F0" w:rsidRPr="00473F4E" w:rsidRDefault="005257F0" w:rsidP="005257F0">
      <w:pPr>
        <w:pStyle w:val="ListParagraph"/>
        <w:numPr>
          <w:ilvl w:val="0"/>
          <w:numId w:val="5"/>
        </w:numPr>
        <w:rPr>
          <w:rFonts w:ascii="Times New Roman" w:hAnsi="Times New Roman" w:cs="Times New Roman"/>
          <w:noProof/>
          <w:color w:val="FFFFFF" w:themeColor="background1"/>
          <w:sz w:val="28"/>
          <w:szCs w:val="28"/>
          <w:lang w:val="lt-LT"/>
        </w:rPr>
      </w:pPr>
      <w:r w:rsidRPr="00473F4E">
        <w:rPr>
          <w:rFonts w:ascii="Times New Roman" w:hAnsi="Times New Roman" w:cs="Times New Roman"/>
          <w:noProof/>
          <w:color w:val="FFFFFF" w:themeColor="background1"/>
          <w:sz w:val="28"/>
          <w:szCs w:val="28"/>
          <w:lang w:val="lt-LT"/>
        </w:rPr>
        <w:t>Tėvelių prašome kartu su vaikais rinkti ir atnešti į grupę įv. gamtinės medžiagos. Kviečiame kartu kurti mandalas.</w:t>
      </w:r>
    </w:p>
    <w:p w:rsidR="005257F0" w:rsidRPr="00473F4E" w:rsidRDefault="005257F0" w:rsidP="005257F0">
      <w:pPr>
        <w:pStyle w:val="ListParagraph"/>
        <w:numPr>
          <w:ilvl w:val="0"/>
          <w:numId w:val="5"/>
        </w:numPr>
        <w:rPr>
          <w:rFonts w:ascii="Times New Roman" w:hAnsi="Times New Roman" w:cs="Times New Roman"/>
          <w:noProof/>
          <w:color w:val="FFFFFF" w:themeColor="background1"/>
          <w:sz w:val="28"/>
          <w:szCs w:val="28"/>
          <w:lang w:val="lt-LT"/>
        </w:rPr>
      </w:pPr>
      <w:r w:rsidRPr="00473F4E">
        <w:rPr>
          <w:rFonts w:ascii="Times New Roman" w:hAnsi="Times New Roman" w:cs="Times New Roman"/>
          <w:noProof/>
          <w:color w:val="FFFFFF" w:themeColor="background1"/>
          <w:sz w:val="28"/>
          <w:szCs w:val="28"/>
          <w:lang w:val="lt-LT"/>
        </w:rPr>
        <w:t>Dalyvavimas respublikiniame projekte „Rudens mandala“</w:t>
      </w:r>
      <w:r w:rsidRPr="00473F4E">
        <w:rPr>
          <w:rFonts w:ascii="Times New Roman" w:hAnsi="Times New Roman" w:cs="Times New Roman"/>
          <w:noProof/>
          <w:color w:val="FFFFFF" w:themeColor="background1"/>
          <w:sz w:val="28"/>
          <w:szCs w:val="28"/>
          <w:lang w:val="lt-LT"/>
        </w:rPr>
        <w:t>.</w:t>
      </w:r>
    </w:p>
    <w:p w:rsidR="005257F0" w:rsidRPr="00473F4E" w:rsidRDefault="005257F0" w:rsidP="005257F0">
      <w:pPr>
        <w:pStyle w:val="ListParagraph"/>
        <w:numPr>
          <w:ilvl w:val="0"/>
          <w:numId w:val="5"/>
        </w:numPr>
        <w:rPr>
          <w:rFonts w:ascii="Times New Roman" w:hAnsi="Times New Roman" w:cs="Times New Roman"/>
          <w:noProof/>
          <w:color w:val="FFFFFF" w:themeColor="background1"/>
          <w:sz w:val="28"/>
          <w:szCs w:val="28"/>
          <w:lang w:val="lt-LT"/>
        </w:rPr>
      </w:pPr>
      <w:r w:rsidRPr="00473F4E">
        <w:rPr>
          <w:rFonts w:ascii="Times New Roman" w:hAnsi="Times New Roman" w:cs="Times New Roman"/>
          <w:noProof/>
          <w:color w:val="FFFFFF" w:themeColor="background1"/>
          <w:sz w:val="28"/>
          <w:szCs w:val="28"/>
          <w:lang w:val="lt-LT"/>
        </w:rPr>
        <w:t>Muzikinė pramoga vaikams „Dėdės rudenėlio dovanos“  (spalio 30 d.).</w:t>
      </w:r>
    </w:p>
    <w:p w:rsidR="001528DE" w:rsidRPr="00473F4E" w:rsidRDefault="001528DE">
      <w:pPr>
        <w:rPr>
          <w:noProof/>
          <w:color w:val="FFFFFF" w:themeColor="background1"/>
          <w:sz w:val="28"/>
          <w:szCs w:val="28"/>
          <w:lang w:val="lt-LT"/>
        </w:rPr>
      </w:pPr>
    </w:p>
    <w:sectPr w:rsidR="001528DE" w:rsidRPr="00473F4E" w:rsidSect="007D5196">
      <w:pgSz w:w="16838" w:h="11906" w:orient="landscape"/>
      <w:pgMar w:top="567" w:right="1134" w:bottom="28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C27CCB"/>
    <w:multiLevelType w:val="hybridMultilevel"/>
    <w:tmpl w:val="749C05F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4596565D"/>
    <w:multiLevelType w:val="hybridMultilevel"/>
    <w:tmpl w:val="ED8479C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461012C5"/>
    <w:multiLevelType w:val="hybridMultilevel"/>
    <w:tmpl w:val="20A81B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5A8D1CC4"/>
    <w:multiLevelType w:val="hybridMultilevel"/>
    <w:tmpl w:val="9A961A4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nsid w:val="73560DAF"/>
    <w:multiLevelType w:val="hybridMultilevel"/>
    <w:tmpl w:val="F3966B16"/>
    <w:lvl w:ilvl="0" w:tplc="A12C9A52">
      <w:start w:val="1"/>
      <w:numFmt w:val="decimal"/>
      <w:lvlText w:val="%1."/>
      <w:lvlJc w:val="left"/>
      <w:pPr>
        <w:ind w:left="1353"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8DE"/>
    <w:rsid w:val="001459AE"/>
    <w:rsid w:val="001528DE"/>
    <w:rsid w:val="00167483"/>
    <w:rsid w:val="00473F4E"/>
    <w:rsid w:val="004D05E0"/>
    <w:rsid w:val="005257F0"/>
    <w:rsid w:val="006213FD"/>
    <w:rsid w:val="006D0798"/>
    <w:rsid w:val="00767B61"/>
    <w:rsid w:val="007D5196"/>
    <w:rsid w:val="00801DDF"/>
    <w:rsid w:val="009D07CE"/>
    <w:rsid w:val="00F76F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8DE"/>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28DE"/>
    <w:pPr>
      <w:ind w:left="720"/>
      <w:contextualSpacing/>
    </w:pPr>
  </w:style>
  <w:style w:type="paragraph" w:styleId="BalloonText">
    <w:name w:val="Balloon Text"/>
    <w:basedOn w:val="Normal"/>
    <w:link w:val="BalloonTextChar"/>
    <w:uiPriority w:val="99"/>
    <w:semiHidden/>
    <w:unhideWhenUsed/>
    <w:rsid w:val="00F76F6B"/>
    <w:rPr>
      <w:rFonts w:ascii="Tahoma" w:hAnsi="Tahoma" w:cs="Tahoma"/>
      <w:sz w:val="16"/>
      <w:szCs w:val="16"/>
    </w:rPr>
  </w:style>
  <w:style w:type="character" w:customStyle="1" w:styleId="BalloonTextChar">
    <w:name w:val="Balloon Text Char"/>
    <w:basedOn w:val="DefaultParagraphFont"/>
    <w:link w:val="BalloonText"/>
    <w:uiPriority w:val="99"/>
    <w:semiHidden/>
    <w:rsid w:val="00F76F6B"/>
    <w:rPr>
      <w:rFonts w:ascii="Tahoma" w:eastAsiaTheme="minorEastAsi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8DE"/>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28DE"/>
    <w:pPr>
      <w:ind w:left="720"/>
      <w:contextualSpacing/>
    </w:pPr>
  </w:style>
  <w:style w:type="paragraph" w:styleId="BalloonText">
    <w:name w:val="Balloon Text"/>
    <w:basedOn w:val="Normal"/>
    <w:link w:val="BalloonTextChar"/>
    <w:uiPriority w:val="99"/>
    <w:semiHidden/>
    <w:unhideWhenUsed/>
    <w:rsid w:val="00F76F6B"/>
    <w:rPr>
      <w:rFonts w:ascii="Tahoma" w:hAnsi="Tahoma" w:cs="Tahoma"/>
      <w:sz w:val="16"/>
      <w:szCs w:val="16"/>
    </w:rPr>
  </w:style>
  <w:style w:type="character" w:customStyle="1" w:styleId="BalloonTextChar">
    <w:name w:val="Balloon Text Char"/>
    <w:basedOn w:val="DefaultParagraphFont"/>
    <w:link w:val="BalloonText"/>
    <w:uiPriority w:val="99"/>
    <w:semiHidden/>
    <w:rsid w:val="00F76F6B"/>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29866-02F4-4481-85C0-C68A94124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1501</Words>
  <Characters>856</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Rasa Paksiene</dc:creator>
  <cp:lastModifiedBy>Rasa Paksiene</cp:lastModifiedBy>
  <cp:revision>6</cp:revision>
  <cp:lastPrinted>2018-09-26T17:10:00Z</cp:lastPrinted>
  <dcterms:created xsi:type="dcterms:W3CDTF">2018-09-26T16:08:00Z</dcterms:created>
  <dcterms:modified xsi:type="dcterms:W3CDTF">2018-09-26T17:12:00Z</dcterms:modified>
</cp:coreProperties>
</file>