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7B" w:rsidRPr="006950A8" w:rsidRDefault="0080207B" w:rsidP="0080207B">
      <w:pPr>
        <w:pStyle w:val="Betarp"/>
        <w:rPr>
          <w:rFonts w:ascii="Times New Roman" w:hAnsi="Times New Roman"/>
          <w:sz w:val="24"/>
          <w:szCs w:val="24"/>
        </w:rPr>
      </w:pPr>
      <w:r>
        <w:rPr>
          <w:rFonts w:ascii="Times New Roman" w:hAnsi="Times New Roman"/>
          <w:sz w:val="24"/>
          <w:szCs w:val="24"/>
        </w:rPr>
        <w:t xml:space="preserve">                                                                    </w:t>
      </w:r>
      <w:r w:rsidRPr="006950A8">
        <w:rPr>
          <w:rFonts w:ascii="Times New Roman" w:hAnsi="Times New Roman"/>
          <w:sz w:val="24"/>
          <w:szCs w:val="24"/>
        </w:rPr>
        <w:t>PATVIRTINTA</w:t>
      </w:r>
    </w:p>
    <w:p w:rsidR="0080207B" w:rsidRPr="006950A8" w:rsidRDefault="0080207B" w:rsidP="0080207B">
      <w:pPr>
        <w:pStyle w:val="Betarp"/>
        <w:rPr>
          <w:rFonts w:ascii="Times New Roman" w:hAnsi="Times New Roman"/>
          <w:sz w:val="24"/>
          <w:szCs w:val="24"/>
        </w:rPr>
      </w:pPr>
      <w:r w:rsidRPr="006950A8">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Vilniaus</w:t>
      </w:r>
      <w:proofErr w:type="spellEnd"/>
      <w:r w:rsidRPr="006950A8">
        <w:rPr>
          <w:rFonts w:ascii="Times New Roman" w:hAnsi="Times New Roman"/>
          <w:sz w:val="24"/>
          <w:szCs w:val="24"/>
        </w:rPr>
        <w:t xml:space="preserve"> </w:t>
      </w:r>
      <w:proofErr w:type="spellStart"/>
      <w:r w:rsidRPr="006950A8">
        <w:rPr>
          <w:rFonts w:ascii="Times New Roman" w:hAnsi="Times New Roman"/>
          <w:sz w:val="24"/>
          <w:szCs w:val="24"/>
        </w:rPr>
        <w:t>lopšelio</w:t>
      </w:r>
      <w:proofErr w:type="spellEnd"/>
      <w:r>
        <w:rPr>
          <w:rFonts w:ascii="Times New Roman" w:hAnsi="Times New Roman"/>
          <w:sz w:val="24"/>
          <w:szCs w:val="24"/>
        </w:rPr>
        <w:t xml:space="preserve"> </w:t>
      </w:r>
      <w:r w:rsidRPr="006950A8">
        <w:rPr>
          <w:rFonts w:ascii="Times New Roman" w:hAnsi="Times New Roman"/>
          <w:sz w:val="24"/>
          <w:szCs w:val="24"/>
        </w:rPr>
        <w:t>-</w:t>
      </w:r>
      <w:r>
        <w:rPr>
          <w:rFonts w:ascii="Times New Roman" w:hAnsi="Times New Roman"/>
          <w:sz w:val="24"/>
          <w:szCs w:val="24"/>
        </w:rPr>
        <w:t xml:space="preserve"> </w:t>
      </w:r>
      <w:proofErr w:type="spellStart"/>
      <w:r w:rsidRPr="006950A8">
        <w:rPr>
          <w:rFonts w:ascii="Times New Roman" w:hAnsi="Times New Roman"/>
          <w:sz w:val="24"/>
          <w:szCs w:val="24"/>
        </w:rPr>
        <w:t>darželio</w:t>
      </w:r>
      <w:proofErr w:type="spellEnd"/>
      <w:r w:rsidRPr="006950A8">
        <w:rPr>
          <w:rFonts w:ascii="Times New Roman" w:hAnsi="Times New Roman"/>
          <w:sz w:val="24"/>
          <w:szCs w:val="24"/>
        </w:rPr>
        <w:t xml:space="preserve"> „</w:t>
      </w:r>
      <w:proofErr w:type="spellStart"/>
      <w:r>
        <w:rPr>
          <w:rFonts w:ascii="Times New Roman" w:hAnsi="Times New Roman"/>
          <w:sz w:val="24"/>
          <w:szCs w:val="24"/>
        </w:rPr>
        <w:t>Žilvitis</w:t>
      </w:r>
      <w:proofErr w:type="spellEnd"/>
      <w:r>
        <w:rPr>
          <w:rFonts w:ascii="Times New Roman" w:hAnsi="Times New Roman"/>
          <w:sz w:val="24"/>
          <w:szCs w:val="24"/>
        </w:rPr>
        <w:t>”</w:t>
      </w:r>
    </w:p>
    <w:p w:rsidR="0080207B" w:rsidRDefault="0080207B" w:rsidP="0080207B">
      <w:pPr>
        <w:pStyle w:val="Betarp"/>
        <w:rPr>
          <w:rFonts w:ascii="Times New Roman" w:hAnsi="Times New Roman"/>
          <w:sz w:val="24"/>
          <w:szCs w:val="24"/>
        </w:rPr>
      </w:pPr>
      <w:r w:rsidRPr="006950A8">
        <w:rPr>
          <w:rFonts w:ascii="Times New Roman" w:hAnsi="Times New Roman"/>
          <w:sz w:val="24"/>
          <w:szCs w:val="24"/>
        </w:rPr>
        <w:t xml:space="preserve">                                                                </w:t>
      </w:r>
      <w:r>
        <w:rPr>
          <w:rFonts w:ascii="Times New Roman" w:hAnsi="Times New Roman"/>
          <w:sz w:val="24"/>
          <w:szCs w:val="24"/>
        </w:rPr>
        <w:t xml:space="preserve">    </w:t>
      </w:r>
      <w:proofErr w:type="spellStart"/>
      <w:proofErr w:type="gramStart"/>
      <w:r w:rsidRPr="006950A8">
        <w:rPr>
          <w:rFonts w:ascii="Times New Roman" w:hAnsi="Times New Roman"/>
          <w:sz w:val="24"/>
          <w:szCs w:val="24"/>
        </w:rPr>
        <w:t>direktoriaus</w:t>
      </w:r>
      <w:proofErr w:type="spellEnd"/>
      <w:proofErr w:type="gramEnd"/>
      <w:r w:rsidRPr="006950A8">
        <w:rPr>
          <w:rFonts w:ascii="Times New Roman" w:hAnsi="Times New Roman"/>
          <w:sz w:val="24"/>
          <w:szCs w:val="24"/>
        </w:rPr>
        <w:t xml:space="preserve"> </w:t>
      </w:r>
      <w:smartTag w:uri="urn:schemas-microsoft-com:office:smarttags" w:element="metricconverter">
        <w:smartTagPr>
          <w:attr w:name="ProductID" w:val="2017 m"/>
        </w:smartTagPr>
        <w:r w:rsidRPr="006950A8">
          <w:rPr>
            <w:rFonts w:ascii="Times New Roman" w:hAnsi="Times New Roman"/>
            <w:sz w:val="24"/>
            <w:szCs w:val="24"/>
          </w:rPr>
          <w:t>2017 m</w:t>
        </w:r>
      </w:smartTag>
      <w:r>
        <w:rPr>
          <w:rFonts w:ascii="Times New Roman" w:hAnsi="Times New Roman"/>
          <w:sz w:val="24"/>
          <w:szCs w:val="24"/>
        </w:rPr>
        <w:t xml:space="preserve">. </w:t>
      </w:r>
      <w:proofErr w:type="spellStart"/>
      <w:r>
        <w:rPr>
          <w:rFonts w:ascii="Times New Roman" w:hAnsi="Times New Roman"/>
          <w:sz w:val="24"/>
          <w:szCs w:val="24"/>
        </w:rPr>
        <w:t>gruodžio</w:t>
      </w:r>
      <w:proofErr w:type="spellEnd"/>
      <w:r>
        <w:rPr>
          <w:rFonts w:ascii="Times New Roman" w:hAnsi="Times New Roman"/>
          <w:sz w:val="24"/>
          <w:szCs w:val="24"/>
        </w:rPr>
        <w:t xml:space="preserve"> 21 </w:t>
      </w:r>
      <w:r w:rsidRPr="006950A8">
        <w:rPr>
          <w:rFonts w:ascii="Times New Roman" w:hAnsi="Times New Roman"/>
          <w:sz w:val="24"/>
          <w:szCs w:val="24"/>
        </w:rPr>
        <w:t xml:space="preserve">d. </w:t>
      </w:r>
      <w:proofErr w:type="spellStart"/>
      <w:r w:rsidRPr="006950A8">
        <w:rPr>
          <w:rFonts w:ascii="Times New Roman" w:hAnsi="Times New Roman"/>
          <w:sz w:val="24"/>
          <w:szCs w:val="24"/>
        </w:rPr>
        <w:t>įsakymu</w:t>
      </w:r>
      <w:proofErr w:type="spellEnd"/>
      <w:r w:rsidRPr="006950A8">
        <w:rPr>
          <w:rFonts w:ascii="Times New Roman" w:hAnsi="Times New Roman"/>
          <w:sz w:val="24"/>
          <w:szCs w:val="24"/>
        </w:rPr>
        <w:t xml:space="preserve"> Nr. V</w:t>
      </w:r>
      <w:r>
        <w:rPr>
          <w:rFonts w:ascii="Times New Roman" w:hAnsi="Times New Roman"/>
          <w:sz w:val="24"/>
          <w:szCs w:val="24"/>
        </w:rPr>
        <w:t xml:space="preserve"> – 182</w:t>
      </w:r>
    </w:p>
    <w:p w:rsidR="0080207B" w:rsidRPr="00CF459E" w:rsidRDefault="0080207B" w:rsidP="0080207B">
      <w:pPr>
        <w:pStyle w:val="Betarp"/>
        <w:rPr>
          <w:rFonts w:ascii="Times New Roman" w:hAnsi="Times New Roman"/>
          <w:sz w:val="24"/>
          <w:szCs w:val="24"/>
          <w:lang w:val="pt-BR"/>
        </w:rPr>
      </w:pPr>
    </w:p>
    <w:p w:rsidR="0080207B" w:rsidRPr="00CF459E" w:rsidRDefault="001754F4" w:rsidP="0080207B">
      <w:pPr>
        <w:pStyle w:val="Betarp"/>
        <w:jc w:val="center"/>
        <w:rPr>
          <w:rFonts w:ascii="Times New Roman" w:hAnsi="Times New Roman"/>
          <w:b/>
          <w:sz w:val="24"/>
          <w:szCs w:val="24"/>
          <w:lang w:val="pt-BR"/>
        </w:rPr>
      </w:pPr>
      <w:r>
        <w:rPr>
          <w:rFonts w:ascii="Times New Roman" w:hAnsi="Times New Roman"/>
          <w:b/>
          <w:sz w:val="24"/>
          <w:szCs w:val="24"/>
          <w:lang w:val="pt-BR"/>
        </w:rPr>
        <w:t>VILNIAUS</w:t>
      </w:r>
      <w:r w:rsidR="0080207B" w:rsidRPr="00CF459E">
        <w:rPr>
          <w:rFonts w:ascii="Times New Roman" w:hAnsi="Times New Roman"/>
          <w:b/>
          <w:sz w:val="24"/>
          <w:szCs w:val="24"/>
          <w:lang w:val="pt-BR"/>
        </w:rPr>
        <w:t xml:space="preserve"> LOPŠELIO</w:t>
      </w:r>
      <w:r w:rsidR="0080207B">
        <w:rPr>
          <w:rFonts w:ascii="Times New Roman" w:hAnsi="Times New Roman"/>
          <w:b/>
          <w:sz w:val="24"/>
          <w:szCs w:val="24"/>
          <w:lang w:val="pt-BR"/>
        </w:rPr>
        <w:t xml:space="preserve"> </w:t>
      </w:r>
      <w:r w:rsidR="0080207B" w:rsidRPr="00CF459E">
        <w:rPr>
          <w:rFonts w:ascii="Times New Roman" w:hAnsi="Times New Roman"/>
          <w:b/>
          <w:sz w:val="24"/>
          <w:szCs w:val="24"/>
          <w:lang w:val="pt-BR"/>
        </w:rPr>
        <w:t>-</w:t>
      </w:r>
      <w:r>
        <w:rPr>
          <w:rFonts w:ascii="Times New Roman" w:hAnsi="Times New Roman"/>
          <w:b/>
          <w:sz w:val="24"/>
          <w:szCs w:val="24"/>
          <w:lang w:val="pt-BR"/>
        </w:rPr>
        <w:t xml:space="preserve"> DARŽELIO „ŽILVITIS</w:t>
      </w:r>
      <w:r w:rsidR="0080207B" w:rsidRPr="00CF459E">
        <w:rPr>
          <w:rFonts w:ascii="Times New Roman" w:hAnsi="Times New Roman"/>
          <w:b/>
          <w:sz w:val="24"/>
          <w:szCs w:val="24"/>
          <w:lang w:val="pt-BR"/>
        </w:rPr>
        <w:t>“</w:t>
      </w:r>
    </w:p>
    <w:p w:rsidR="0080207B" w:rsidRDefault="0080207B" w:rsidP="0080207B">
      <w:pPr>
        <w:pStyle w:val="Betarp"/>
        <w:jc w:val="center"/>
        <w:rPr>
          <w:rFonts w:ascii="Times New Roman" w:hAnsi="Times New Roman"/>
          <w:b/>
          <w:sz w:val="24"/>
          <w:szCs w:val="24"/>
          <w:lang w:val="pt-BR"/>
        </w:rPr>
      </w:pPr>
      <w:r w:rsidRPr="00CF459E">
        <w:rPr>
          <w:rFonts w:ascii="Times New Roman" w:hAnsi="Times New Roman"/>
          <w:b/>
          <w:sz w:val="24"/>
          <w:szCs w:val="24"/>
          <w:lang w:val="pt-BR"/>
        </w:rPr>
        <w:t xml:space="preserve">BENDRUOMENĖS NARIŲ ETIKOS </w:t>
      </w:r>
      <w:r w:rsidR="00882042">
        <w:rPr>
          <w:rFonts w:ascii="Times New Roman" w:hAnsi="Times New Roman"/>
          <w:b/>
          <w:sz w:val="24"/>
          <w:szCs w:val="24"/>
          <w:lang w:val="pt-BR"/>
        </w:rPr>
        <w:t>KODEKSAS</w:t>
      </w:r>
    </w:p>
    <w:p w:rsidR="0080207B" w:rsidRPr="00CF459E" w:rsidRDefault="0080207B" w:rsidP="0080207B">
      <w:pPr>
        <w:pStyle w:val="Betarp"/>
        <w:jc w:val="center"/>
        <w:rPr>
          <w:rFonts w:ascii="Times New Roman" w:hAnsi="Times New Roman"/>
          <w:b/>
          <w:sz w:val="24"/>
          <w:szCs w:val="24"/>
          <w:lang w:val="pt-BR"/>
        </w:rPr>
      </w:pPr>
    </w:p>
    <w:p w:rsidR="0080207B" w:rsidRPr="00977695" w:rsidRDefault="0080207B" w:rsidP="0080207B">
      <w:pPr>
        <w:pStyle w:val="Betarp"/>
        <w:numPr>
          <w:ilvl w:val="0"/>
          <w:numId w:val="1"/>
        </w:numPr>
        <w:jc w:val="center"/>
        <w:rPr>
          <w:rFonts w:ascii="Times New Roman" w:hAnsi="Times New Roman"/>
          <w:b/>
          <w:sz w:val="24"/>
          <w:szCs w:val="24"/>
          <w:lang w:val="pt-BR"/>
        </w:rPr>
      </w:pPr>
      <w:r>
        <w:rPr>
          <w:rFonts w:ascii="Times New Roman" w:hAnsi="Times New Roman"/>
          <w:b/>
          <w:sz w:val="24"/>
          <w:szCs w:val="24"/>
          <w:lang w:val="pt-BR"/>
        </w:rPr>
        <w:t>BENDROSIOS NUOSTATOS</w:t>
      </w:r>
    </w:p>
    <w:p w:rsidR="0080207B" w:rsidRPr="00CF459E" w:rsidRDefault="0080207B" w:rsidP="0080207B">
      <w:pPr>
        <w:pStyle w:val="Betarp"/>
        <w:jc w:val="center"/>
        <w:rPr>
          <w:rFonts w:ascii="Times New Roman" w:hAnsi="Times New Roman"/>
          <w:b/>
          <w:sz w:val="24"/>
          <w:szCs w:val="24"/>
          <w:lang w:val="pt-BR"/>
        </w:rPr>
      </w:pPr>
    </w:p>
    <w:p w:rsidR="0080207B" w:rsidRPr="00CF459E" w:rsidRDefault="0080207B" w:rsidP="0080207B">
      <w:pPr>
        <w:pStyle w:val="Betarp"/>
        <w:jc w:val="both"/>
        <w:rPr>
          <w:rFonts w:ascii="Times New Roman" w:hAnsi="Times New Roman"/>
          <w:sz w:val="24"/>
          <w:szCs w:val="24"/>
          <w:lang w:val="pt-BR"/>
        </w:rPr>
      </w:pPr>
      <w:r w:rsidRPr="00CF459E">
        <w:rPr>
          <w:rStyle w:val="ft4"/>
          <w:rFonts w:ascii="Times New Roman" w:hAnsi="Times New Roman"/>
          <w:sz w:val="24"/>
          <w:szCs w:val="24"/>
          <w:lang w:val="pt-BR"/>
        </w:rPr>
        <w:t>1.</w:t>
      </w:r>
      <w:r>
        <w:rPr>
          <w:rStyle w:val="ft4"/>
          <w:rFonts w:ascii="Times New Roman" w:hAnsi="Times New Roman"/>
          <w:sz w:val="24"/>
          <w:szCs w:val="24"/>
          <w:lang w:val="pt-BR"/>
        </w:rPr>
        <w:t xml:space="preserve"> </w:t>
      </w:r>
      <w:r w:rsidR="001754F4">
        <w:rPr>
          <w:rStyle w:val="ft5"/>
          <w:rFonts w:ascii="Times New Roman" w:hAnsi="Times New Roman"/>
          <w:sz w:val="24"/>
          <w:szCs w:val="24"/>
          <w:lang w:val="pt-BR"/>
        </w:rPr>
        <w:t>Vilniaus</w:t>
      </w:r>
      <w:r w:rsidRPr="00CF459E">
        <w:rPr>
          <w:rStyle w:val="ft5"/>
          <w:rFonts w:ascii="Times New Roman" w:hAnsi="Times New Roman"/>
          <w:sz w:val="24"/>
          <w:szCs w:val="24"/>
          <w:lang w:val="pt-BR"/>
        </w:rPr>
        <w:t xml:space="preserve"> </w:t>
      </w:r>
      <w:r w:rsidRPr="00CF459E">
        <w:rPr>
          <w:rFonts w:ascii="Times New Roman" w:hAnsi="Times New Roman"/>
          <w:sz w:val="24"/>
          <w:szCs w:val="24"/>
          <w:lang w:val="pt-BR"/>
        </w:rPr>
        <w:t>lopšelio</w:t>
      </w:r>
      <w:r>
        <w:rPr>
          <w:rFonts w:ascii="Times New Roman" w:hAnsi="Times New Roman"/>
          <w:sz w:val="24"/>
          <w:szCs w:val="24"/>
          <w:lang w:val="pt-BR"/>
        </w:rPr>
        <w:t xml:space="preserve"> </w:t>
      </w:r>
      <w:r w:rsidRPr="00CF459E">
        <w:rPr>
          <w:rFonts w:ascii="Times New Roman" w:hAnsi="Times New Roman"/>
          <w:sz w:val="24"/>
          <w:szCs w:val="24"/>
          <w:lang w:val="pt-BR"/>
        </w:rPr>
        <w:t>–</w:t>
      </w:r>
      <w:r w:rsidR="001754F4">
        <w:rPr>
          <w:rFonts w:ascii="Times New Roman" w:hAnsi="Times New Roman"/>
          <w:sz w:val="24"/>
          <w:szCs w:val="24"/>
          <w:lang w:val="pt-BR"/>
        </w:rPr>
        <w:t xml:space="preserve"> darželio „Žilvitis</w:t>
      </w:r>
      <w:r>
        <w:rPr>
          <w:rFonts w:ascii="Times New Roman" w:hAnsi="Times New Roman"/>
          <w:sz w:val="24"/>
          <w:szCs w:val="24"/>
          <w:lang w:val="pt-BR"/>
        </w:rPr>
        <w:t>“ (toliau – lopšelis-darželis) b</w:t>
      </w:r>
      <w:r w:rsidRPr="00CF459E">
        <w:rPr>
          <w:rFonts w:ascii="Times New Roman" w:hAnsi="Times New Roman"/>
          <w:sz w:val="24"/>
          <w:szCs w:val="24"/>
          <w:lang w:val="pt-BR"/>
        </w:rPr>
        <w:t xml:space="preserve">endruomenės </w:t>
      </w:r>
      <w:r>
        <w:rPr>
          <w:rFonts w:ascii="Times New Roman" w:hAnsi="Times New Roman"/>
          <w:sz w:val="24"/>
          <w:szCs w:val="24"/>
          <w:lang w:val="pt-BR"/>
        </w:rPr>
        <w:t>narių etikos kodekse (toliau – e</w:t>
      </w:r>
      <w:r w:rsidRPr="00CF459E">
        <w:rPr>
          <w:rFonts w:ascii="Times New Roman" w:hAnsi="Times New Roman"/>
          <w:sz w:val="24"/>
          <w:szCs w:val="24"/>
          <w:lang w:val="pt-BR"/>
        </w:rPr>
        <w:t>tikos kodeksas) įtvirtina pedagogų, administracij</w:t>
      </w:r>
      <w:r>
        <w:rPr>
          <w:rFonts w:ascii="Times New Roman" w:hAnsi="Times New Roman"/>
          <w:sz w:val="24"/>
          <w:szCs w:val="24"/>
          <w:lang w:val="pt-BR"/>
        </w:rPr>
        <w:t>os ir kitų darbuotojų (toliau– b</w:t>
      </w:r>
      <w:r w:rsidRPr="00CF459E">
        <w:rPr>
          <w:rFonts w:ascii="Times New Roman" w:hAnsi="Times New Roman"/>
          <w:sz w:val="24"/>
          <w:szCs w:val="24"/>
          <w:lang w:val="pt-BR"/>
        </w:rPr>
        <w:t>endruomenės narių) dalykinio elgesio nuostatas, reglamentuoja svarbiausius etikos principus ir pageidautino elgesio normas.</w:t>
      </w:r>
    </w:p>
    <w:p w:rsidR="0080207B" w:rsidRDefault="0080207B" w:rsidP="0080207B">
      <w:pPr>
        <w:pStyle w:val="Betarp"/>
        <w:jc w:val="both"/>
        <w:rPr>
          <w:rFonts w:ascii="Times New Roman" w:hAnsi="Times New Roman"/>
          <w:sz w:val="24"/>
          <w:szCs w:val="24"/>
          <w:lang w:val="pt-BR"/>
        </w:rPr>
      </w:pPr>
      <w:r w:rsidRPr="00CF459E">
        <w:rPr>
          <w:rStyle w:val="ft4"/>
          <w:rFonts w:ascii="Times New Roman" w:hAnsi="Times New Roman"/>
          <w:sz w:val="24"/>
          <w:szCs w:val="24"/>
          <w:lang w:val="pt-BR"/>
        </w:rPr>
        <w:t>2.</w:t>
      </w:r>
      <w:r>
        <w:rPr>
          <w:rStyle w:val="ft4"/>
          <w:rFonts w:ascii="Times New Roman" w:hAnsi="Times New Roman"/>
          <w:sz w:val="24"/>
          <w:szCs w:val="24"/>
          <w:lang w:val="pt-BR"/>
        </w:rPr>
        <w:t xml:space="preserve"> </w:t>
      </w:r>
      <w:r w:rsidRPr="00CF459E">
        <w:rPr>
          <w:rStyle w:val="ft6"/>
          <w:rFonts w:ascii="Times New Roman" w:hAnsi="Times New Roman"/>
          <w:sz w:val="24"/>
          <w:szCs w:val="24"/>
          <w:lang w:val="pt-BR"/>
        </w:rPr>
        <w:t xml:space="preserve">Etikos kodekso paskirtis – telkti </w:t>
      </w:r>
      <w:r>
        <w:rPr>
          <w:rFonts w:ascii="Times New Roman" w:hAnsi="Times New Roman"/>
          <w:sz w:val="24"/>
          <w:szCs w:val="24"/>
          <w:lang w:val="pt-BR"/>
        </w:rPr>
        <w:t>l</w:t>
      </w:r>
      <w:r w:rsidRPr="00CF459E">
        <w:rPr>
          <w:rFonts w:ascii="Times New Roman" w:hAnsi="Times New Roman"/>
          <w:sz w:val="24"/>
          <w:szCs w:val="24"/>
          <w:lang w:val="pt-BR"/>
        </w:rPr>
        <w:t>opšelio</w:t>
      </w:r>
      <w:r>
        <w:rPr>
          <w:rFonts w:ascii="Times New Roman" w:hAnsi="Times New Roman"/>
          <w:sz w:val="24"/>
          <w:szCs w:val="24"/>
          <w:lang w:val="pt-BR"/>
        </w:rPr>
        <w:t xml:space="preserve"> </w:t>
      </w:r>
      <w:r w:rsidRPr="00CF459E">
        <w:rPr>
          <w:rFonts w:ascii="Times New Roman" w:hAnsi="Times New Roman"/>
          <w:sz w:val="24"/>
          <w:szCs w:val="24"/>
          <w:lang w:val="pt-BR"/>
        </w:rPr>
        <w:t>-</w:t>
      </w:r>
      <w:r>
        <w:rPr>
          <w:rFonts w:ascii="Times New Roman" w:hAnsi="Times New Roman"/>
          <w:sz w:val="24"/>
          <w:szCs w:val="24"/>
          <w:lang w:val="pt-BR"/>
        </w:rPr>
        <w:t xml:space="preserve"> </w:t>
      </w:r>
      <w:r w:rsidRPr="00CF459E">
        <w:rPr>
          <w:rFonts w:ascii="Times New Roman" w:hAnsi="Times New Roman"/>
          <w:sz w:val="24"/>
          <w:szCs w:val="24"/>
          <w:lang w:val="pt-BR"/>
        </w:rPr>
        <w:t>darželio bendruomenę, pripažinti ir įtvirtinti svarbiausius darbinės veiklos vertybinius principus: pagarbos, atvirumo, tolerancijos, konfidencialumo,  profesionalumo, sąžiningumo ir nesava</w:t>
      </w:r>
      <w:r>
        <w:rPr>
          <w:rFonts w:ascii="Times New Roman" w:hAnsi="Times New Roman"/>
          <w:sz w:val="24"/>
          <w:szCs w:val="24"/>
          <w:lang w:val="pt-BR"/>
        </w:rPr>
        <w:t>naudiškumo, atsakomybės; kurti l</w:t>
      </w:r>
      <w:r w:rsidRPr="00CF459E">
        <w:rPr>
          <w:rFonts w:ascii="Times New Roman" w:hAnsi="Times New Roman"/>
          <w:sz w:val="24"/>
          <w:szCs w:val="24"/>
          <w:lang w:val="pt-BR"/>
        </w:rPr>
        <w:t>opšelyje</w:t>
      </w:r>
      <w:r>
        <w:rPr>
          <w:rFonts w:ascii="Times New Roman" w:hAnsi="Times New Roman"/>
          <w:sz w:val="24"/>
          <w:szCs w:val="24"/>
          <w:lang w:val="pt-BR"/>
        </w:rPr>
        <w:t xml:space="preserve"> </w:t>
      </w:r>
      <w:r w:rsidRPr="00CF459E">
        <w:rPr>
          <w:rFonts w:ascii="Times New Roman" w:hAnsi="Times New Roman"/>
          <w:sz w:val="24"/>
          <w:szCs w:val="24"/>
          <w:lang w:val="pt-BR"/>
        </w:rPr>
        <w:t>-</w:t>
      </w:r>
      <w:r>
        <w:rPr>
          <w:rFonts w:ascii="Times New Roman" w:hAnsi="Times New Roman"/>
          <w:sz w:val="24"/>
          <w:szCs w:val="24"/>
          <w:lang w:val="pt-BR"/>
        </w:rPr>
        <w:t xml:space="preserve"> </w:t>
      </w:r>
      <w:r w:rsidRPr="00CF459E">
        <w:rPr>
          <w:rFonts w:ascii="Times New Roman" w:hAnsi="Times New Roman"/>
          <w:sz w:val="24"/>
          <w:szCs w:val="24"/>
          <w:lang w:val="pt-BR"/>
        </w:rPr>
        <w:t>darželyje demokratišką, saugią aplinką, skatinančią pasitikėjimą, kūrybingumą, profesinės kompetencijos tobulinimą.</w:t>
      </w:r>
    </w:p>
    <w:p w:rsidR="0080207B" w:rsidRPr="00CF459E" w:rsidRDefault="0080207B" w:rsidP="0080207B">
      <w:pPr>
        <w:pStyle w:val="Betarp"/>
        <w:rPr>
          <w:rFonts w:ascii="Times New Roman" w:hAnsi="Times New Roman"/>
          <w:sz w:val="24"/>
          <w:szCs w:val="24"/>
          <w:lang w:val="pt-BR"/>
        </w:rPr>
      </w:pPr>
    </w:p>
    <w:p w:rsidR="0080207B" w:rsidRPr="00362FF2" w:rsidRDefault="0080207B" w:rsidP="0080207B">
      <w:pPr>
        <w:pStyle w:val="Betarp"/>
        <w:jc w:val="center"/>
        <w:rPr>
          <w:rFonts w:ascii="Times New Roman" w:hAnsi="Times New Roman"/>
          <w:b/>
          <w:sz w:val="24"/>
          <w:szCs w:val="24"/>
          <w:lang w:val="pt-BR"/>
        </w:rPr>
      </w:pPr>
      <w:r w:rsidRPr="00362FF2">
        <w:rPr>
          <w:rFonts w:ascii="Times New Roman" w:hAnsi="Times New Roman"/>
          <w:b/>
          <w:sz w:val="24"/>
          <w:szCs w:val="24"/>
          <w:lang w:val="pt-BR"/>
        </w:rPr>
        <w:t>II. PAGRINDINĖS SĄVOKOS</w:t>
      </w:r>
    </w:p>
    <w:p w:rsidR="0080207B" w:rsidRPr="00362FF2" w:rsidRDefault="0080207B" w:rsidP="0080207B">
      <w:pPr>
        <w:pStyle w:val="Betarp"/>
        <w:jc w:val="center"/>
        <w:rPr>
          <w:rFonts w:ascii="Times New Roman" w:hAnsi="Times New Roman"/>
          <w:b/>
          <w:sz w:val="24"/>
          <w:szCs w:val="24"/>
          <w:lang w:val="pt-BR"/>
        </w:rPr>
      </w:pPr>
    </w:p>
    <w:p w:rsidR="0080207B" w:rsidRPr="00362FF2" w:rsidRDefault="0080207B" w:rsidP="0080207B">
      <w:pPr>
        <w:pStyle w:val="Betarp"/>
        <w:jc w:val="both"/>
        <w:rPr>
          <w:rFonts w:ascii="Times New Roman" w:hAnsi="Times New Roman"/>
          <w:sz w:val="24"/>
          <w:szCs w:val="24"/>
          <w:lang w:val="pt-BR"/>
        </w:rPr>
      </w:pPr>
      <w:r w:rsidRPr="001754F4">
        <w:rPr>
          <w:rStyle w:val="ft7"/>
          <w:rFonts w:ascii="Times New Roman" w:hAnsi="Times New Roman"/>
          <w:b/>
          <w:sz w:val="24"/>
          <w:szCs w:val="24"/>
          <w:lang w:val="pt-BR"/>
        </w:rPr>
        <w:t>Etika</w:t>
      </w:r>
      <w:r w:rsidRPr="00362FF2">
        <w:rPr>
          <w:rStyle w:val="ft7"/>
          <w:rFonts w:ascii="Times New Roman" w:hAnsi="Times New Roman"/>
          <w:sz w:val="24"/>
          <w:szCs w:val="24"/>
          <w:lang w:val="pt-BR"/>
        </w:rPr>
        <w:t xml:space="preserve"> </w:t>
      </w:r>
      <w:r w:rsidRPr="00362FF2">
        <w:rPr>
          <w:rFonts w:ascii="Times New Roman" w:hAnsi="Times New Roman"/>
          <w:sz w:val="24"/>
          <w:szCs w:val="24"/>
          <w:lang w:val="pt-BR"/>
        </w:rPr>
        <w:t xml:space="preserve">– tai asmens elgesį ir veiksmus sąlygojantis vertybių taikymas. </w:t>
      </w:r>
    </w:p>
    <w:p w:rsidR="0080207B" w:rsidRPr="00CF459E" w:rsidRDefault="0080207B" w:rsidP="0080207B">
      <w:pPr>
        <w:pStyle w:val="Betarp"/>
        <w:jc w:val="both"/>
        <w:rPr>
          <w:rFonts w:ascii="Times New Roman" w:hAnsi="Times New Roman"/>
          <w:sz w:val="24"/>
          <w:szCs w:val="24"/>
        </w:rPr>
      </w:pPr>
      <w:proofErr w:type="spellStart"/>
      <w:r w:rsidRPr="001754F4">
        <w:rPr>
          <w:rStyle w:val="ft7"/>
          <w:rFonts w:ascii="Times New Roman" w:hAnsi="Times New Roman"/>
          <w:b/>
          <w:sz w:val="24"/>
          <w:szCs w:val="24"/>
        </w:rPr>
        <w:t>Moralė</w:t>
      </w:r>
      <w:proofErr w:type="spellEnd"/>
      <w:r w:rsidRPr="00CF459E">
        <w:rPr>
          <w:rStyle w:val="ft7"/>
          <w:rFonts w:ascii="Times New Roman" w:hAnsi="Times New Roman"/>
          <w:sz w:val="24"/>
          <w:szCs w:val="24"/>
        </w:rPr>
        <w:t xml:space="preserve"> </w:t>
      </w:r>
      <w:r w:rsidRPr="00CF459E">
        <w:rPr>
          <w:rFonts w:ascii="Times New Roman" w:hAnsi="Times New Roman"/>
          <w:sz w:val="24"/>
          <w:szCs w:val="24"/>
        </w:rPr>
        <w:t xml:space="preserve">– </w:t>
      </w:r>
      <w:proofErr w:type="gramStart"/>
      <w:r w:rsidRPr="00CF459E">
        <w:rPr>
          <w:rFonts w:ascii="Times New Roman" w:hAnsi="Times New Roman"/>
          <w:sz w:val="24"/>
          <w:szCs w:val="24"/>
        </w:rPr>
        <w:t>tai</w:t>
      </w:r>
      <w:proofErr w:type="gramEnd"/>
      <w:r w:rsidRPr="00CF459E">
        <w:rPr>
          <w:rFonts w:ascii="Times New Roman" w:hAnsi="Times New Roman"/>
          <w:sz w:val="24"/>
          <w:szCs w:val="24"/>
        </w:rPr>
        <w:t xml:space="preserve"> </w:t>
      </w:r>
      <w:proofErr w:type="spellStart"/>
      <w:r w:rsidRPr="00CF459E">
        <w:rPr>
          <w:rFonts w:ascii="Times New Roman" w:hAnsi="Times New Roman"/>
          <w:sz w:val="24"/>
          <w:szCs w:val="24"/>
        </w:rPr>
        <w:t>žmonių</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elgesį</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reguliuojančios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normos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ir</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principai</w:t>
      </w:r>
      <w:proofErr w:type="spellEnd"/>
      <w:r w:rsidRPr="00CF459E">
        <w:rPr>
          <w:rFonts w:ascii="Times New Roman" w:hAnsi="Times New Roman"/>
          <w:sz w:val="24"/>
          <w:szCs w:val="24"/>
        </w:rPr>
        <w:t>.</w:t>
      </w:r>
    </w:p>
    <w:p w:rsidR="0080207B" w:rsidRPr="00CF459E" w:rsidRDefault="0080207B" w:rsidP="0080207B">
      <w:pPr>
        <w:pStyle w:val="Betarp"/>
        <w:jc w:val="both"/>
        <w:rPr>
          <w:rFonts w:ascii="Times New Roman" w:hAnsi="Times New Roman"/>
          <w:sz w:val="24"/>
          <w:szCs w:val="24"/>
        </w:rPr>
      </w:pPr>
      <w:proofErr w:type="spellStart"/>
      <w:r w:rsidRPr="001754F4">
        <w:rPr>
          <w:rStyle w:val="ft9"/>
          <w:rFonts w:ascii="Times New Roman" w:hAnsi="Times New Roman"/>
          <w:b/>
          <w:sz w:val="24"/>
          <w:szCs w:val="24"/>
        </w:rPr>
        <w:t>Pedagogų</w:t>
      </w:r>
      <w:proofErr w:type="spellEnd"/>
      <w:r w:rsidRPr="001754F4">
        <w:rPr>
          <w:rStyle w:val="ft9"/>
          <w:rFonts w:ascii="Times New Roman" w:hAnsi="Times New Roman"/>
          <w:b/>
          <w:sz w:val="24"/>
          <w:szCs w:val="24"/>
        </w:rPr>
        <w:t xml:space="preserve"> </w:t>
      </w:r>
      <w:proofErr w:type="spellStart"/>
      <w:r w:rsidRPr="001754F4">
        <w:rPr>
          <w:rStyle w:val="ft9"/>
          <w:rFonts w:ascii="Times New Roman" w:hAnsi="Times New Roman"/>
          <w:b/>
          <w:sz w:val="24"/>
          <w:szCs w:val="24"/>
        </w:rPr>
        <w:t>ir</w:t>
      </w:r>
      <w:proofErr w:type="spellEnd"/>
      <w:r w:rsidRPr="001754F4">
        <w:rPr>
          <w:rStyle w:val="ft9"/>
          <w:rFonts w:ascii="Times New Roman" w:hAnsi="Times New Roman"/>
          <w:b/>
          <w:sz w:val="24"/>
          <w:szCs w:val="24"/>
        </w:rPr>
        <w:t xml:space="preserve"> </w:t>
      </w:r>
      <w:proofErr w:type="spellStart"/>
      <w:r w:rsidRPr="001754F4">
        <w:rPr>
          <w:rStyle w:val="ft9"/>
          <w:rFonts w:ascii="Times New Roman" w:hAnsi="Times New Roman"/>
          <w:b/>
          <w:sz w:val="24"/>
          <w:szCs w:val="24"/>
        </w:rPr>
        <w:t>kitų</w:t>
      </w:r>
      <w:proofErr w:type="spellEnd"/>
      <w:r w:rsidRPr="001754F4">
        <w:rPr>
          <w:rStyle w:val="ft9"/>
          <w:rFonts w:ascii="Times New Roman" w:hAnsi="Times New Roman"/>
          <w:b/>
          <w:sz w:val="24"/>
          <w:szCs w:val="24"/>
        </w:rPr>
        <w:t xml:space="preserve"> </w:t>
      </w:r>
      <w:proofErr w:type="spellStart"/>
      <w:r w:rsidRPr="001754F4">
        <w:rPr>
          <w:rStyle w:val="ft9"/>
          <w:rFonts w:ascii="Times New Roman" w:hAnsi="Times New Roman"/>
          <w:b/>
          <w:sz w:val="24"/>
          <w:szCs w:val="24"/>
        </w:rPr>
        <w:t>darbuotojų</w:t>
      </w:r>
      <w:proofErr w:type="spellEnd"/>
      <w:r w:rsidRPr="001754F4">
        <w:rPr>
          <w:rStyle w:val="ft9"/>
          <w:rFonts w:ascii="Times New Roman" w:hAnsi="Times New Roman"/>
          <w:b/>
          <w:sz w:val="24"/>
          <w:szCs w:val="24"/>
        </w:rPr>
        <w:t xml:space="preserve"> </w:t>
      </w:r>
      <w:proofErr w:type="spellStart"/>
      <w:r w:rsidRPr="001754F4">
        <w:rPr>
          <w:rStyle w:val="ft9"/>
          <w:rFonts w:ascii="Times New Roman" w:hAnsi="Times New Roman"/>
          <w:b/>
          <w:sz w:val="24"/>
          <w:szCs w:val="24"/>
        </w:rPr>
        <w:t>etika</w:t>
      </w:r>
      <w:proofErr w:type="spellEnd"/>
      <w:r w:rsidRPr="00CF459E">
        <w:rPr>
          <w:rStyle w:val="ft9"/>
          <w:rFonts w:ascii="Times New Roman" w:hAnsi="Times New Roman"/>
          <w:sz w:val="24"/>
          <w:szCs w:val="24"/>
        </w:rPr>
        <w:t xml:space="preserve"> </w:t>
      </w:r>
      <w:r w:rsidRPr="00CF459E">
        <w:rPr>
          <w:rFonts w:ascii="Times New Roman" w:hAnsi="Times New Roman"/>
          <w:sz w:val="24"/>
          <w:szCs w:val="24"/>
        </w:rPr>
        <w:t xml:space="preserve">– </w:t>
      </w:r>
      <w:proofErr w:type="spellStart"/>
      <w:proofErr w:type="gramStart"/>
      <w:r w:rsidRPr="00CF459E">
        <w:rPr>
          <w:rFonts w:ascii="Times New Roman" w:hAnsi="Times New Roman"/>
          <w:sz w:val="24"/>
          <w:szCs w:val="24"/>
        </w:rPr>
        <w:t>dora</w:t>
      </w:r>
      <w:proofErr w:type="spellEnd"/>
      <w:proofErr w:type="gramEnd"/>
      <w:r w:rsidRPr="00CF459E">
        <w:rPr>
          <w:rFonts w:ascii="Times New Roman" w:hAnsi="Times New Roman"/>
          <w:sz w:val="24"/>
          <w:szCs w:val="24"/>
        </w:rPr>
        <w:t xml:space="preserve">, </w:t>
      </w:r>
      <w:proofErr w:type="spellStart"/>
      <w:r w:rsidRPr="00CF459E">
        <w:rPr>
          <w:rFonts w:ascii="Times New Roman" w:hAnsi="Times New Roman"/>
          <w:sz w:val="24"/>
          <w:szCs w:val="24"/>
        </w:rPr>
        <w:t>pareigingumu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atsakingumu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kūrybingumu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sąžiningumu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teisingumu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žmoniškumu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objektyvumu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grindžiami</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tarpusavio</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ir</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darbo</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santykiai</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nepriekaištingas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etines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elgsenos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laikymasis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viešame</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gyvenime</w:t>
      </w:r>
      <w:proofErr w:type="spellEnd"/>
      <w:r w:rsidRPr="00CF459E">
        <w:rPr>
          <w:rFonts w:ascii="Times New Roman" w:hAnsi="Times New Roman"/>
          <w:sz w:val="24"/>
          <w:szCs w:val="24"/>
        </w:rPr>
        <w:t>.</w:t>
      </w:r>
    </w:p>
    <w:p w:rsidR="0080207B" w:rsidRPr="00CF459E" w:rsidRDefault="0080207B" w:rsidP="0080207B">
      <w:pPr>
        <w:pStyle w:val="Betarp"/>
        <w:jc w:val="both"/>
        <w:rPr>
          <w:rFonts w:ascii="Times New Roman" w:hAnsi="Times New Roman"/>
          <w:sz w:val="24"/>
          <w:szCs w:val="24"/>
        </w:rPr>
      </w:pPr>
      <w:proofErr w:type="spellStart"/>
      <w:r w:rsidRPr="001754F4">
        <w:rPr>
          <w:rStyle w:val="ft9"/>
          <w:rFonts w:ascii="Times New Roman" w:hAnsi="Times New Roman"/>
          <w:b/>
          <w:sz w:val="24"/>
          <w:szCs w:val="24"/>
        </w:rPr>
        <w:t>Etikos</w:t>
      </w:r>
      <w:proofErr w:type="spellEnd"/>
      <w:r w:rsidRPr="001754F4">
        <w:rPr>
          <w:rStyle w:val="ft9"/>
          <w:rFonts w:ascii="Times New Roman" w:hAnsi="Times New Roman"/>
          <w:b/>
          <w:sz w:val="24"/>
          <w:szCs w:val="24"/>
        </w:rPr>
        <w:t xml:space="preserve"> </w:t>
      </w:r>
      <w:proofErr w:type="spellStart"/>
      <w:r w:rsidRPr="001754F4">
        <w:rPr>
          <w:rStyle w:val="ft9"/>
          <w:rFonts w:ascii="Times New Roman" w:hAnsi="Times New Roman"/>
          <w:b/>
          <w:sz w:val="24"/>
          <w:szCs w:val="24"/>
        </w:rPr>
        <w:t>normų</w:t>
      </w:r>
      <w:proofErr w:type="spellEnd"/>
      <w:r w:rsidRPr="001754F4">
        <w:rPr>
          <w:rStyle w:val="ft9"/>
          <w:rFonts w:ascii="Times New Roman" w:hAnsi="Times New Roman"/>
          <w:b/>
          <w:sz w:val="24"/>
          <w:szCs w:val="24"/>
        </w:rPr>
        <w:t xml:space="preserve"> </w:t>
      </w:r>
      <w:proofErr w:type="spellStart"/>
      <w:r w:rsidRPr="001754F4">
        <w:rPr>
          <w:rStyle w:val="ft9"/>
          <w:rFonts w:ascii="Times New Roman" w:hAnsi="Times New Roman"/>
          <w:b/>
          <w:sz w:val="24"/>
          <w:szCs w:val="24"/>
        </w:rPr>
        <w:t>pažeidimas</w:t>
      </w:r>
      <w:proofErr w:type="spellEnd"/>
      <w:r w:rsidRPr="00CF459E">
        <w:rPr>
          <w:rStyle w:val="ft9"/>
          <w:rFonts w:ascii="Times New Roman" w:hAnsi="Times New Roman"/>
          <w:sz w:val="24"/>
          <w:szCs w:val="24"/>
        </w:rPr>
        <w:t xml:space="preserve"> </w:t>
      </w:r>
      <w:r w:rsidRPr="00CF459E">
        <w:rPr>
          <w:rFonts w:ascii="Times New Roman" w:hAnsi="Times New Roman"/>
          <w:sz w:val="24"/>
          <w:szCs w:val="24"/>
        </w:rPr>
        <w:t xml:space="preserve">– </w:t>
      </w:r>
      <w:proofErr w:type="spellStart"/>
      <w:r w:rsidRPr="00CF459E">
        <w:rPr>
          <w:rFonts w:ascii="Times New Roman" w:hAnsi="Times New Roman"/>
          <w:sz w:val="24"/>
          <w:szCs w:val="24"/>
        </w:rPr>
        <w:t>poelgis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veiksmas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elgesys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darbe</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visuomenėje</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tarpusavio</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bendravime</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sukeliantis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prieštaringus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bendradarbių</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vertinimus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pasireiškiančius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priimtų</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etikos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kodekse</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dorovinės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elgsenos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normų</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nepaisymu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ignoravimu</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ar</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pažeidimu</w:t>
      </w:r>
      <w:proofErr w:type="spellEnd"/>
      <w:r w:rsidRPr="00CF459E">
        <w:rPr>
          <w:rFonts w:ascii="Times New Roman" w:hAnsi="Times New Roman"/>
          <w:sz w:val="24"/>
          <w:szCs w:val="24"/>
        </w:rPr>
        <w:t xml:space="preserve">, kuris </w:t>
      </w:r>
      <w:proofErr w:type="spellStart"/>
      <w:r w:rsidRPr="00CF459E">
        <w:rPr>
          <w:rFonts w:ascii="Times New Roman" w:hAnsi="Times New Roman"/>
          <w:sz w:val="24"/>
          <w:szCs w:val="24"/>
        </w:rPr>
        <w:t>blogina</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bendruomenės</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mikroklimatą</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trikdo</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darbinę</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nuotaiką</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ir</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darbo</w:t>
      </w:r>
      <w:proofErr w:type="spellEnd"/>
      <w:r w:rsidRPr="00CF459E">
        <w:rPr>
          <w:rFonts w:ascii="Times New Roman" w:hAnsi="Times New Roman"/>
          <w:sz w:val="24"/>
          <w:szCs w:val="24"/>
        </w:rPr>
        <w:t xml:space="preserve"> </w:t>
      </w:r>
      <w:proofErr w:type="spellStart"/>
      <w:r w:rsidRPr="00CF459E">
        <w:rPr>
          <w:rFonts w:ascii="Times New Roman" w:hAnsi="Times New Roman"/>
          <w:sz w:val="24"/>
          <w:szCs w:val="24"/>
        </w:rPr>
        <w:t>ritmą</w:t>
      </w:r>
      <w:proofErr w:type="spellEnd"/>
      <w:r w:rsidRPr="00CF459E">
        <w:rPr>
          <w:rFonts w:ascii="Times New Roman" w:hAnsi="Times New Roman"/>
          <w:sz w:val="24"/>
          <w:szCs w:val="24"/>
        </w:rPr>
        <w:t>.</w:t>
      </w:r>
    </w:p>
    <w:p w:rsidR="0080207B" w:rsidRPr="00CF459E" w:rsidRDefault="0080207B" w:rsidP="0080207B">
      <w:pPr>
        <w:pStyle w:val="Betarp"/>
        <w:jc w:val="both"/>
        <w:rPr>
          <w:rFonts w:ascii="Times New Roman" w:hAnsi="Times New Roman"/>
          <w:sz w:val="24"/>
          <w:szCs w:val="24"/>
          <w:lang w:val="pt-BR"/>
        </w:rPr>
      </w:pPr>
      <w:r w:rsidRPr="001754F4">
        <w:rPr>
          <w:rStyle w:val="ft10"/>
          <w:rFonts w:ascii="Times New Roman" w:hAnsi="Times New Roman"/>
          <w:b/>
          <w:sz w:val="24"/>
          <w:szCs w:val="24"/>
          <w:lang w:val="pt-BR"/>
        </w:rPr>
        <w:t>Etikos problema</w:t>
      </w:r>
      <w:r w:rsidRPr="00CF459E">
        <w:rPr>
          <w:rStyle w:val="ft10"/>
          <w:rFonts w:ascii="Times New Roman" w:hAnsi="Times New Roman"/>
          <w:sz w:val="24"/>
          <w:szCs w:val="24"/>
          <w:lang w:val="pt-BR"/>
        </w:rPr>
        <w:t xml:space="preserve"> </w:t>
      </w:r>
      <w:r w:rsidRPr="00CF459E">
        <w:rPr>
          <w:rFonts w:ascii="Times New Roman" w:hAnsi="Times New Roman"/>
          <w:sz w:val="24"/>
          <w:szCs w:val="24"/>
          <w:lang w:val="pt-BR"/>
        </w:rPr>
        <w:t>– netinkamai padarytas sprendimas ar atliktas veiksmas, pažeidžiant etikos normas.</w:t>
      </w:r>
    </w:p>
    <w:p w:rsidR="0080207B" w:rsidRPr="00CF459E" w:rsidRDefault="0080207B" w:rsidP="0080207B">
      <w:pPr>
        <w:pStyle w:val="Betarp"/>
        <w:jc w:val="both"/>
        <w:rPr>
          <w:rFonts w:ascii="Times New Roman" w:hAnsi="Times New Roman"/>
          <w:sz w:val="24"/>
          <w:szCs w:val="24"/>
          <w:lang w:val="pt-BR"/>
        </w:rPr>
      </w:pPr>
      <w:r w:rsidRPr="001754F4">
        <w:rPr>
          <w:rStyle w:val="ft9"/>
          <w:rFonts w:ascii="Times New Roman" w:hAnsi="Times New Roman"/>
          <w:b/>
          <w:sz w:val="24"/>
          <w:szCs w:val="24"/>
          <w:lang w:val="pt-BR"/>
        </w:rPr>
        <w:t>Etiškas sprendimas</w:t>
      </w:r>
      <w:r w:rsidRPr="00CF459E">
        <w:rPr>
          <w:rStyle w:val="ft9"/>
          <w:rFonts w:ascii="Times New Roman" w:hAnsi="Times New Roman"/>
          <w:sz w:val="24"/>
          <w:szCs w:val="24"/>
          <w:lang w:val="pt-BR"/>
        </w:rPr>
        <w:t xml:space="preserve"> </w:t>
      </w:r>
      <w:r w:rsidRPr="00CF459E">
        <w:rPr>
          <w:rFonts w:ascii="Times New Roman" w:hAnsi="Times New Roman"/>
          <w:sz w:val="24"/>
          <w:szCs w:val="24"/>
          <w:lang w:val="pt-BR"/>
        </w:rPr>
        <w:t>– tai geras, teisingas, visuomenės daugumos puoselėjamoms vertybėms neprieštaraujantis sprendimas.</w:t>
      </w:r>
    </w:p>
    <w:p w:rsidR="0080207B" w:rsidRPr="00CF459E" w:rsidRDefault="0080207B" w:rsidP="0080207B">
      <w:pPr>
        <w:pStyle w:val="Betarp"/>
        <w:jc w:val="both"/>
        <w:rPr>
          <w:rFonts w:ascii="Times New Roman" w:hAnsi="Times New Roman"/>
          <w:sz w:val="24"/>
          <w:szCs w:val="24"/>
          <w:lang w:val="pt-BR"/>
        </w:rPr>
      </w:pPr>
      <w:r w:rsidRPr="001754F4">
        <w:rPr>
          <w:rStyle w:val="ft9"/>
          <w:rFonts w:ascii="Times New Roman" w:hAnsi="Times New Roman"/>
          <w:b/>
          <w:sz w:val="24"/>
          <w:szCs w:val="24"/>
          <w:lang w:val="pt-BR"/>
        </w:rPr>
        <w:t>Interesų konfliktas</w:t>
      </w:r>
      <w:r w:rsidRPr="00CF459E">
        <w:rPr>
          <w:rStyle w:val="ft9"/>
          <w:rFonts w:ascii="Times New Roman" w:hAnsi="Times New Roman"/>
          <w:sz w:val="24"/>
          <w:szCs w:val="24"/>
          <w:lang w:val="pt-BR"/>
        </w:rPr>
        <w:t xml:space="preserve"> </w:t>
      </w:r>
      <w:r w:rsidRPr="00CF459E">
        <w:rPr>
          <w:rFonts w:ascii="Times New Roman" w:hAnsi="Times New Roman"/>
          <w:sz w:val="24"/>
          <w:szCs w:val="24"/>
          <w:lang w:val="pt-BR"/>
        </w:rPr>
        <w:t>– situacija, kai darbuotojas atlikdamas savo pareigas vykdo pavedimus ir priima sprendimus, susijusius su jo privačiais interesais.</w:t>
      </w:r>
    </w:p>
    <w:p w:rsidR="0080207B" w:rsidRPr="00CF459E" w:rsidRDefault="0080207B" w:rsidP="0080207B">
      <w:pPr>
        <w:pStyle w:val="Betarp"/>
        <w:jc w:val="both"/>
        <w:rPr>
          <w:rFonts w:ascii="Times New Roman" w:hAnsi="Times New Roman"/>
          <w:sz w:val="24"/>
          <w:szCs w:val="24"/>
          <w:lang w:val="pt-BR"/>
        </w:rPr>
      </w:pPr>
      <w:r w:rsidRPr="001754F4">
        <w:rPr>
          <w:rStyle w:val="ft9"/>
          <w:rFonts w:ascii="Times New Roman" w:hAnsi="Times New Roman"/>
          <w:b/>
          <w:sz w:val="24"/>
          <w:szCs w:val="24"/>
          <w:lang w:val="pt-BR"/>
        </w:rPr>
        <w:t>Privatus darbuotojo interesas</w:t>
      </w:r>
      <w:r w:rsidRPr="00CF459E">
        <w:rPr>
          <w:rStyle w:val="ft9"/>
          <w:rFonts w:ascii="Times New Roman" w:hAnsi="Times New Roman"/>
          <w:sz w:val="24"/>
          <w:szCs w:val="24"/>
          <w:lang w:val="pt-BR"/>
        </w:rPr>
        <w:t xml:space="preserve"> </w:t>
      </w:r>
      <w:r w:rsidRPr="00CF459E">
        <w:rPr>
          <w:rFonts w:ascii="Times New Roman" w:hAnsi="Times New Roman"/>
          <w:sz w:val="24"/>
          <w:szCs w:val="24"/>
          <w:lang w:val="pt-BR"/>
        </w:rPr>
        <w:t>– turtinis arba neturtinis darbuotojo suinteresuotumas.</w:t>
      </w:r>
    </w:p>
    <w:p w:rsidR="0080207B" w:rsidRPr="00CF459E" w:rsidRDefault="0080207B" w:rsidP="0080207B">
      <w:pPr>
        <w:pStyle w:val="Betarp"/>
        <w:jc w:val="both"/>
        <w:rPr>
          <w:rFonts w:ascii="Times New Roman" w:hAnsi="Times New Roman"/>
          <w:sz w:val="24"/>
          <w:szCs w:val="24"/>
          <w:lang w:val="pt-BR"/>
        </w:rPr>
      </w:pPr>
      <w:r w:rsidRPr="001754F4">
        <w:rPr>
          <w:rStyle w:val="ft9"/>
          <w:rFonts w:ascii="Times New Roman" w:hAnsi="Times New Roman"/>
          <w:b/>
          <w:sz w:val="24"/>
          <w:szCs w:val="24"/>
          <w:lang w:val="pt-BR"/>
        </w:rPr>
        <w:t>Kompetencija</w:t>
      </w:r>
      <w:r w:rsidRPr="00CF459E">
        <w:rPr>
          <w:rStyle w:val="ft9"/>
          <w:rFonts w:ascii="Times New Roman" w:hAnsi="Times New Roman"/>
          <w:sz w:val="24"/>
          <w:szCs w:val="24"/>
          <w:lang w:val="pt-BR"/>
        </w:rPr>
        <w:t xml:space="preserve"> </w:t>
      </w:r>
      <w:r w:rsidRPr="00CF459E">
        <w:rPr>
          <w:rFonts w:ascii="Times New Roman" w:hAnsi="Times New Roman"/>
          <w:sz w:val="24"/>
          <w:szCs w:val="24"/>
          <w:lang w:val="pt-BR"/>
        </w:rPr>
        <w:t>– funkcinis gebėjimas adekvačiai atlikti tam tikrą veiklą, turėti jai pakankamai žinių, įgūdžių, energijos.</w:t>
      </w:r>
    </w:p>
    <w:p w:rsidR="0080207B" w:rsidRDefault="0080207B" w:rsidP="0080207B">
      <w:pPr>
        <w:pStyle w:val="Betarp"/>
        <w:jc w:val="both"/>
        <w:rPr>
          <w:rFonts w:ascii="Times New Roman" w:hAnsi="Times New Roman"/>
          <w:sz w:val="24"/>
          <w:szCs w:val="24"/>
          <w:lang w:val="pt-BR"/>
        </w:rPr>
      </w:pPr>
      <w:r w:rsidRPr="001754F4">
        <w:rPr>
          <w:rStyle w:val="ft7"/>
          <w:rFonts w:ascii="Times New Roman" w:hAnsi="Times New Roman"/>
          <w:b/>
          <w:sz w:val="24"/>
          <w:szCs w:val="24"/>
          <w:lang w:val="pt-BR"/>
        </w:rPr>
        <w:t>Vertybė</w:t>
      </w:r>
      <w:r w:rsidRPr="00CF459E">
        <w:rPr>
          <w:rStyle w:val="ft7"/>
          <w:rFonts w:ascii="Times New Roman" w:hAnsi="Times New Roman"/>
          <w:sz w:val="24"/>
          <w:szCs w:val="24"/>
          <w:lang w:val="pt-BR"/>
        </w:rPr>
        <w:t xml:space="preserve"> </w:t>
      </w:r>
      <w:r w:rsidRPr="00CF459E">
        <w:rPr>
          <w:rFonts w:ascii="Times New Roman" w:hAnsi="Times New Roman"/>
          <w:sz w:val="24"/>
          <w:szCs w:val="24"/>
          <w:lang w:val="pt-BR"/>
        </w:rPr>
        <w:t xml:space="preserve">– idėjos ir įsitikinimai formuojantys, skatinantys žmogaus būvį ar elgseną. </w:t>
      </w:r>
    </w:p>
    <w:p w:rsidR="0080207B" w:rsidRDefault="0080207B" w:rsidP="0080207B">
      <w:pPr>
        <w:pStyle w:val="Betarp"/>
        <w:jc w:val="both"/>
        <w:rPr>
          <w:rFonts w:ascii="Times New Roman" w:hAnsi="Times New Roman"/>
          <w:sz w:val="24"/>
          <w:szCs w:val="24"/>
          <w:lang w:val="pt-BR"/>
        </w:rPr>
      </w:pPr>
      <w:r w:rsidRPr="001754F4">
        <w:rPr>
          <w:rStyle w:val="ft7"/>
          <w:rFonts w:ascii="Times New Roman" w:hAnsi="Times New Roman"/>
          <w:b/>
          <w:sz w:val="24"/>
          <w:szCs w:val="24"/>
          <w:lang w:val="pt-BR"/>
        </w:rPr>
        <w:t>Tolerancija</w:t>
      </w:r>
      <w:r w:rsidRPr="00CF459E">
        <w:rPr>
          <w:rStyle w:val="ft7"/>
          <w:rFonts w:ascii="Times New Roman" w:hAnsi="Times New Roman"/>
          <w:sz w:val="24"/>
          <w:szCs w:val="24"/>
          <w:lang w:val="pt-BR"/>
        </w:rPr>
        <w:t xml:space="preserve"> </w:t>
      </w:r>
      <w:r w:rsidRPr="00CF459E">
        <w:rPr>
          <w:rFonts w:ascii="Times New Roman" w:hAnsi="Times New Roman"/>
          <w:sz w:val="24"/>
          <w:szCs w:val="24"/>
          <w:lang w:val="pt-BR"/>
        </w:rPr>
        <w:t>– pakantus gerbimas kitos nuomonės, požiūrių, įsitikinimų, tikėjimo.</w:t>
      </w:r>
    </w:p>
    <w:p w:rsidR="0080207B" w:rsidRPr="00CF459E" w:rsidRDefault="0080207B" w:rsidP="0080207B">
      <w:pPr>
        <w:pStyle w:val="Betarp"/>
        <w:jc w:val="both"/>
        <w:rPr>
          <w:rFonts w:ascii="Times New Roman" w:hAnsi="Times New Roman"/>
          <w:sz w:val="24"/>
          <w:szCs w:val="24"/>
          <w:lang w:val="pt-BR"/>
        </w:rPr>
      </w:pPr>
    </w:p>
    <w:p w:rsidR="0080207B" w:rsidRDefault="0080207B" w:rsidP="0080207B">
      <w:pPr>
        <w:pStyle w:val="Betarp"/>
        <w:numPr>
          <w:ilvl w:val="0"/>
          <w:numId w:val="1"/>
        </w:numPr>
        <w:jc w:val="center"/>
        <w:rPr>
          <w:rStyle w:val="ft3"/>
          <w:rFonts w:ascii="Times New Roman" w:hAnsi="Times New Roman"/>
          <w:b/>
          <w:sz w:val="24"/>
          <w:szCs w:val="24"/>
          <w:lang w:val="pt-BR"/>
        </w:rPr>
      </w:pPr>
      <w:r w:rsidRPr="00CF459E">
        <w:rPr>
          <w:rStyle w:val="ft3"/>
          <w:rFonts w:ascii="Times New Roman" w:hAnsi="Times New Roman"/>
          <w:b/>
          <w:sz w:val="24"/>
          <w:szCs w:val="24"/>
          <w:lang w:val="pt-BR"/>
        </w:rPr>
        <w:t>TIKSLAI IR UŽDAVINIAI</w:t>
      </w:r>
    </w:p>
    <w:p w:rsidR="0080207B" w:rsidRPr="00CF459E" w:rsidRDefault="0080207B" w:rsidP="0080207B">
      <w:pPr>
        <w:pStyle w:val="Betarp"/>
        <w:jc w:val="center"/>
        <w:rPr>
          <w:rFonts w:ascii="Times New Roman" w:hAnsi="Times New Roman"/>
          <w:b/>
          <w:sz w:val="24"/>
          <w:szCs w:val="24"/>
          <w:lang w:val="pt-BR"/>
        </w:rPr>
      </w:pPr>
    </w:p>
    <w:p w:rsidR="0080207B" w:rsidRPr="00CF459E" w:rsidRDefault="0080207B" w:rsidP="0080207B">
      <w:pPr>
        <w:pStyle w:val="Betarp"/>
        <w:jc w:val="both"/>
        <w:rPr>
          <w:rFonts w:ascii="Times New Roman" w:hAnsi="Times New Roman"/>
          <w:sz w:val="24"/>
          <w:szCs w:val="24"/>
          <w:lang w:val="pt-BR"/>
        </w:rPr>
      </w:pPr>
      <w:r w:rsidRPr="00CF459E">
        <w:rPr>
          <w:rStyle w:val="ft4"/>
          <w:rFonts w:ascii="Times New Roman" w:hAnsi="Times New Roman"/>
          <w:sz w:val="24"/>
          <w:szCs w:val="24"/>
          <w:lang w:val="pt-BR"/>
        </w:rPr>
        <w:t>3.</w:t>
      </w:r>
      <w:r>
        <w:rPr>
          <w:rStyle w:val="ft4"/>
          <w:rFonts w:ascii="Times New Roman" w:hAnsi="Times New Roman"/>
          <w:sz w:val="24"/>
          <w:szCs w:val="24"/>
          <w:lang w:val="pt-BR"/>
        </w:rPr>
        <w:t xml:space="preserve"> </w:t>
      </w:r>
      <w:r w:rsidRPr="00CF459E">
        <w:rPr>
          <w:rStyle w:val="ft11"/>
          <w:rFonts w:ascii="Times New Roman" w:hAnsi="Times New Roman"/>
          <w:sz w:val="24"/>
          <w:szCs w:val="24"/>
          <w:lang w:val="pt-BR"/>
        </w:rPr>
        <w:t xml:space="preserve">Etikos kodekso paskirtis – nubrėžti tolerancijos ribas </w:t>
      </w:r>
      <w:r>
        <w:rPr>
          <w:rFonts w:ascii="Times New Roman" w:hAnsi="Times New Roman"/>
          <w:sz w:val="24"/>
          <w:szCs w:val="24"/>
          <w:lang w:val="pt-BR"/>
        </w:rPr>
        <w:t>l</w:t>
      </w:r>
      <w:r w:rsidRPr="00CF459E">
        <w:rPr>
          <w:rFonts w:ascii="Times New Roman" w:hAnsi="Times New Roman"/>
          <w:sz w:val="24"/>
          <w:szCs w:val="24"/>
          <w:lang w:val="pt-BR"/>
        </w:rPr>
        <w:t>opšelio</w:t>
      </w:r>
      <w:r>
        <w:rPr>
          <w:rFonts w:ascii="Times New Roman" w:hAnsi="Times New Roman"/>
          <w:sz w:val="24"/>
          <w:szCs w:val="24"/>
          <w:lang w:val="pt-BR"/>
        </w:rPr>
        <w:t xml:space="preserve"> </w:t>
      </w:r>
      <w:r w:rsidRPr="00CF459E">
        <w:rPr>
          <w:rFonts w:ascii="Times New Roman" w:hAnsi="Times New Roman"/>
          <w:sz w:val="24"/>
          <w:szCs w:val="24"/>
          <w:lang w:val="pt-BR"/>
        </w:rPr>
        <w:t>–</w:t>
      </w:r>
      <w:r>
        <w:rPr>
          <w:rFonts w:ascii="Times New Roman" w:hAnsi="Times New Roman"/>
          <w:sz w:val="24"/>
          <w:szCs w:val="24"/>
          <w:lang w:val="pt-BR"/>
        </w:rPr>
        <w:t xml:space="preserve"> darželio b</w:t>
      </w:r>
      <w:r w:rsidRPr="00CF459E">
        <w:rPr>
          <w:rFonts w:ascii="Times New Roman" w:hAnsi="Times New Roman"/>
          <w:sz w:val="24"/>
          <w:szCs w:val="24"/>
          <w:lang w:val="pt-BR"/>
        </w:rPr>
        <w:t>endruomenės narių tarpusavio santykiuose, išryškinti profesinės etikos požiūriu vengtiną elgesį.</w:t>
      </w:r>
    </w:p>
    <w:p w:rsidR="0080207B" w:rsidRPr="00CF459E" w:rsidRDefault="0080207B" w:rsidP="0080207B">
      <w:pPr>
        <w:pStyle w:val="Betarp"/>
        <w:jc w:val="both"/>
        <w:rPr>
          <w:rFonts w:ascii="Times New Roman" w:hAnsi="Times New Roman"/>
          <w:sz w:val="24"/>
          <w:szCs w:val="24"/>
          <w:lang w:val="pt-BR"/>
        </w:rPr>
      </w:pPr>
      <w:r w:rsidRPr="00CF459E">
        <w:rPr>
          <w:rStyle w:val="ft4"/>
          <w:rFonts w:ascii="Times New Roman" w:hAnsi="Times New Roman"/>
          <w:sz w:val="24"/>
          <w:szCs w:val="24"/>
          <w:lang w:val="pt-BR"/>
        </w:rPr>
        <w:t>4.</w:t>
      </w:r>
      <w:r>
        <w:rPr>
          <w:rStyle w:val="ft4"/>
          <w:rFonts w:ascii="Times New Roman" w:hAnsi="Times New Roman"/>
          <w:sz w:val="24"/>
          <w:szCs w:val="24"/>
          <w:lang w:val="pt-BR"/>
        </w:rPr>
        <w:t xml:space="preserve"> </w:t>
      </w:r>
      <w:r w:rsidRPr="00CF459E">
        <w:rPr>
          <w:rStyle w:val="ft12"/>
          <w:rFonts w:ascii="Times New Roman" w:hAnsi="Times New Roman"/>
          <w:sz w:val="24"/>
          <w:szCs w:val="24"/>
          <w:lang w:val="pt-BR"/>
        </w:rPr>
        <w:t>Esamiems ir naujai priimamiems pedagogams padėti geriau suprasti, palaikyti ir puoselėti svarbiausias srities vertybes: teisingumą, sąžiningumą, pagarbą žmogui, toleranciją, profesinę, mokslinę bei pilietinę atsakomybę.</w:t>
      </w:r>
    </w:p>
    <w:p w:rsidR="0080207B" w:rsidRPr="00CF459E" w:rsidRDefault="0080207B" w:rsidP="0080207B">
      <w:pPr>
        <w:pStyle w:val="Betarp"/>
        <w:jc w:val="both"/>
        <w:rPr>
          <w:rFonts w:ascii="Times New Roman" w:hAnsi="Times New Roman"/>
          <w:sz w:val="24"/>
          <w:szCs w:val="24"/>
          <w:lang w:val="pt-BR"/>
        </w:rPr>
      </w:pPr>
      <w:r w:rsidRPr="00CF459E">
        <w:rPr>
          <w:rStyle w:val="ft4"/>
          <w:rFonts w:ascii="Times New Roman" w:hAnsi="Times New Roman"/>
          <w:sz w:val="24"/>
          <w:szCs w:val="24"/>
          <w:lang w:val="pt-BR"/>
        </w:rPr>
        <w:lastRenderedPageBreak/>
        <w:t>5.</w:t>
      </w:r>
      <w:r>
        <w:rPr>
          <w:rStyle w:val="ft4"/>
          <w:rFonts w:ascii="Times New Roman" w:hAnsi="Times New Roman"/>
          <w:sz w:val="24"/>
          <w:szCs w:val="24"/>
          <w:lang w:val="pt-BR"/>
        </w:rPr>
        <w:t xml:space="preserve"> </w:t>
      </w:r>
      <w:r>
        <w:rPr>
          <w:rStyle w:val="ft13"/>
          <w:rFonts w:ascii="Times New Roman" w:hAnsi="Times New Roman"/>
          <w:sz w:val="24"/>
          <w:szCs w:val="24"/>
          <w:lang w:val="pt-BR"/>
        </w:rPr>
        <w:t>Skatinti b</w:t>
      </w:r>
      <w:r w:rsidRPr="00CF459E">
        <w:rPr>
          <w:rStyle w:val="ft13"/>
          <w:rFonts w:ascii="Times New Roman" w:hAnsi="Times New Roman"/>
          <w:sz w:val="24"/>
          <w:szCs w:val="24"/>
          <w:lang w:val="pt-BR"/>
        </w:rPr>
        <w:t xml:space="preserve">endruomenės narių suvokimą, jog etinis aspektas svarbi bet kurios veiklos sprendimo dalis, svarbi prielaida didinti visuomenės pasitikėjimą </w:t>
      </w:r>
      <w:r>
        <w:rPr>
          <w:rFonts w:ascii="Times New Roman" w:hAnsi="Times New Roman"/>
          <w:sz w:val="24"/>
          <w:szCs w:val="24"/>
          <w:lang w:val="pt-BR"/>
        </w:rPr>
        <w:t>l</w:t>
      </w:r>
      <w:r w:rsidRPr="00CF459E">
        <w:rPr>
          <w:rFonts w:ascii="Times New Roman" w:hAnsi="Times New Roman"/>
          <w:sz w:val="24"/>
          <w:szCs w:val="24"/>
          <w:lang w:val="pt-BR"/>
        </w:rPr>
        <w:t>opšelio</w:t>
      </w:r>
      <w:r>
        <w:rPr>
          <w:rFonts w:ascii="Times New Roman" w:hAnsi="Times New Roman"/>
          <w:sz w:val="24"/>
          <w:szCs w:val="24"/>
          <w:lang w:val="pt-BR"/>
        </w:rPr>
        <w:t xml:space="preserve"> </w:t>
      </w:r>
      <w:r w:rsidRPr="00CF459E">
        <w:rPr>
          <w:rFonts w:ascii="Times New Roman" w:hAnsi="Times New Roman"/>
          <w:sz w:val="24"/>
          <w:szCs w:val="24"/>
          <w:lang w:val="pt-BR"/>
        </w:rPr>
        <w:t>–</w:t>
      </w:r>
      <w:r>
        <w:rPr>
          <w:rFonts w:ascii="Times New Roman" w:hAnsi="Times New Roman"/>
          <w:sz w:val="24"/>
          <w:szCs w:val="24"/>
          <w:lang w:val="pt-BR"/>
        </w:rPr>
        <w:t xml:space="preserve"> </w:t>
      </w:r>
      <w:r w:rsidRPr="00CF459E">
        <w:rPr>
          <w:rFonts w:ascii="Times New Roman" w:hAnsi="Times New Roman"/>
          <w:sz w:val="24"/>
          <w:szCs w:val="24"/>
          <w:lang w:val="pt-BR"/>
        </w:rPr>
        <w:t>darželio veikla.</w:t>
      </w:r>
    </w:p>
    <w:p w:rsidR="0080207B" w:rsidRDefault="0080207B" w:rsidP="0080207B">
      <w:pPr>
        <w:pStyle w:val="Betarp"/>
        <w:jc w:val="both"/>
        <w:rPr>
          <w:rStyle w:val="ft13"/>
          <w:rFonts w:ascii="Times New Roman" w:hAnsi="Times New Roman"/>
          <w:lang w:val="pt-BR"/>
        </w:rPr>
      </w:pPr>
      <w:r w:rsidRPr="00CF459E">
        <w:rPr>
          <w:rStyle w:val="ft4"/>
          <w:rFonts w:ascii="Times New Roman" w:hAnsi="Times New Roman"/>
          <w:lang w:val="pt-BR"/>
        </w:rPr>
        <w:t>6.</w:t>
      </w:r>
      <w:r>
        <w:rPr>
          <w:rStyle w:val="ft4"/>
          <w:rFonts w:ascii="Times New Roman" w:hAnsi="Times New Roman"/>
          <w:lang w:val="pt-BR"/>
        </w:rPr>
        <w:t xml:space="preserve"> </w:t>
      </w:r>
      <w:r w:rsidRPr="00CF459E">
        <w:rPr>
          <w:rStyle w:val="ft13"/>
          <w:rFonts w:ascii="Times New Roman" w:hAnsi="Times New Roman"/>
          <w:lang w:val="pt-BR"/>
        </w:rPr>
        <w:t>Padėti įstaigos bendruomenės nariams vertinti ir spręsti konkrečias gyvenimo situacijas, kuriose iškyla etinio pobūdžio klausimai.</w:t>
      </w:r>
    </w:p>
    <w:p w:rsidR="0080207B" w:rsidRPr="00CF459E" w:rsidRDefault="0080207B" w:rsidP="0080207B">
      <w:pPr>
        <w:pStyle w:val="Betarp"/>
        <w:rPr>
          <w:rFonts w:ascii="Times New Roman" w:hAnsi="Times New Roman"/>
          <w:lang w:val="pt-BR"/>
        </w:rPr>
      </w:pPr>
    </w:p>
    <w:p w:rsidR="0080207B" w:rsidRPr="00977695" w:rsidRDefault="0080207B" w:rsidP="0080207B">
      <w:pPr>
        <w:pStyle w:val="Betarp"/>
        <w:jc w:val="center"/>
        <w:rPr>
          <w:rFonts w:ascii="Times New Roman" w:hAnsi="Times New Roman"/>
          <w:b/>
          <w:sz w:val="24"/>
          <w:szCs w:val="24"/>
          <w:lang w:val="pt-BR"/>
        </w:rPr>
      </w:pPr>
      <w:r w:rsidRPr="00977695">
        <w:rPr>
          <w:rFonts w:ascii="Times New Roman" w:hAnsi="Times New Roman"/>
          <w:b/>
          <w:sz w:val="24"/>
          <w:szCs w:val="24"/>
          <w:lang w:val="pt-BR"/>
        </w:rPr>
        <w:t>IV. PAGRINDINIAI ETIKOS PRINCIPAI IR VEIKLOS ETIKOS REIKALAVIMAI</w:t>
      </w:r>
    </w:p>
    <w:p w:rsidR="0080207B" w:rsidRPr="00977695" w:rsidRDefault="0080207B" w:rsidP="0080207B">
      <w:pPr>
        <w:pStyle w:val="Betarp"/>
        <w:jc w:val="center"/>
        <w:rPr>
          <w:rFonts w:ascii="Times New Roman" w:hAnsi="Times New Roman"/>
          <w:sz w:val="24"/>
          <w:szCs w:val="24"/>
          <w:lang w:val="pt-BR"/>
        </w:rPr>
      </w:pP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7.</w:t>
      </w:r>
      <w:r>
        <w:rPr>
          <w:rStyle w:val="ft4"/>
          <w:rFonts w:ascii="Times New Roman" w:hAnsi="Times New Roman"/>
          <w:sz w:val="24"/>
          <w:szCs w:val="24"/>
          <w:lang w:val="pt-BR"/>
        </w:rPr>
        <w:t xml:space="preserve"> </w:t>
      </w:r>
      <w:r w:rsidRPr="00977695">
        <w:rPr>
          <w:rStyle w:val="ft14"/>
          <w:rFonts w:ascii="Times New Roman" w:hAnsi="Times New Roman"/>
          <w:sz w:val="24"/>
          <w:szCs w:val="24"/>
          <w:lang w:val="pt-BR"/>
        </w:rPr>
        <w:t xml:space="preserve">Bendruomenės nariai įsipareigoja aktyviai palaikyti </w:t>
      </w:r>
      <w:r>
        <w:rPr>
          <w:rFonts w:ascii="Times New Roman" w:hAnsi="Times New Roman"/>
          <w:sz w:val="24"/>
          <w:szCs w:val="24"/>
          <w:lang w:val="pt-BR"/>
        </w:rPr>
        <w:t>l</w:t>
      </w:r>
      <w:r w:rsidRPr="00977695">
        <w:rPr>
          <w:rFonts w:ascii="Times New Roman" w:hAnsi="Times New Roman"/>
          <w:sz w:val="24"/>
          <w:szCs w:val="24"/>
          <w:lang w:val="pt-BR"/>
        </w:rPr>
        <w:t>opšelio</w:t>
      </w:r>
      <w:r>
        <w:rPr>
          <w:rFonts w:ascii="Times New Roman" w:hAnsi="Times New Roman"/>
          <w:sz w:val="24"/>
          <w:szCs w:val="24"/>
          <w:lang w:val="pt-BR"/>
        </w:rPr>
        <w:t xml:space="preserve"> </w:t>
      </w:r>
      <w:r w:rsidRPr="00977695">
        <w:rPr>
          <w:rFonts w:ascii="Times New Roman" w:hAnsi="Times New Roman"/>
          <w:sz w:val="24"/>
          <w:szCs w:val="24"/>
          <w:lang w:val="pt-BR"/>
        </w:rPr>
        <w:t>–</w:t>
      </w:r>
      <w:r>
        <w:rPr>
          <w:rFonts w:ascii="Times New Roman" w:hAnsi="Times New Roman"/>
          <w:sz w:val="24"/>
          <w:szCs w:val="24"/>
          <w:lang w:val="pt-BR"/>
        </w:rPr>
        <w:t xml:space="preserve"> </w:t>
      </w:r>
      <w:r w:rsidRPr="00977695">
        <w:rPr>
          <w:rFonts w:ascii="Times New Roman" w:hAnsi="Times New Roman"/>
          <w:sz w:val="24"/>
          <w:szCs w:val="24"/>
          <w:lang w:val="pt-BR"/>
        </w:rPr>
        <w:t>darželio siekius, garbingai atstovauti įstaigos vidaus ir išorės gyvenime, tinkamai reprezentuoti jos vardą Lietuvoje ir už jos ribų.</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8.</w:t>
      </w:r>
      <w:r>
        <w:rPr>
          <w:rStyle w:val="ft4"/>
          <w:rFonts w:ascii="Times New Roman" w:hAnsi="Times New Roman"/>
          <w:sz w:val="24"/>
          <w:szCs w:val="24"/>
          <w:lang w:val="pt-BR"/>
        </w:rPr>
        <w:t xml:space="preserve"> </w:t>
      </w:r>
      <w:r w:rsidRPr="00977695">
        <w:rPr>
          <w:rStyle w:val="ft15"/>
          <w:rFonts w:ascii="Times New Roman" w:hAnsi="Times New Roman"/>
          <w:sz w:val="24"/>
          <w:szCs w:val="24"/>
          <w:lang w:val="pt-BR"/>
        </w:rPr>
        <w:t>Objektyviai, remiantis moksliniais metodais, vertinti kitų darbus ir pastangas, atskleidžiant nepanaudotas galimybes, kolegiškai patariant ir padedant vieni kitiems.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9.</w:t>
      </w:r>
      <w:r>
        <w:rPr>
          <w:rStyle w:val="ft4"/>
          <w:rFonts w:ascii="Times New Roman" w:hAnsi="Times New Roman"/>
          <w:sz w:val="24"/>
          <w:szCs w:val="24"/>
          <w:lang w:val="pt-BR"/>
        </w:rPr>
        <w:t xml:space="preserve"> </w:t>
      </w:r>
      <w:r w:rsidRPr="00977695">
        <w:rPr>
          <w:rStyle w:val="ft13"/>
          <w:rFonts w:ascii="Times New Roman" w:hAnsi="Times New Roman"/>
          <w:sz w:val="24"/>
          <w:szCs w:val="24"/>
          <w:lang w:val="pt-BR"/>
        </w:rPr>
        <w:t>Laiku, atidžiai ir profesionaliai atlikti pareigybės aprašuose numatytas funkcijas.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10.</w:t>
      </w:r>
      <w:r>
        <w:rPr>
          <w:rStyle w:val="ft4"/>
          <w:rFonts w:ascii="Times New Roman" w:hAnsi="Times New Roman"/>
          <w:sz w:val="24"/>
          <w:szCs w:val="24"/>
          <w:lang w:val="pt-BR"/>
        </w:rPr>
        <w:t xml:space="preserve"> </w:t>
      </w:r>
      <w:r w:rsidRPr="00977695">
        <w:rPr>
          <w:rStyle w:val="ft16"/>
          <w:rFonts w:ascii="Times New Roman" w:hAnsi="Times New Roman"/>
          <w:sz w:val="24"/>
          <w:szCs w:val="24"/>
          <w:lang w:val="pt-BR"/>
        </w:rPr>
        <w:t>Siekti aukštesnės kompetencijos pedagoginiame darbe, domėtis savo srities mokslo naujovėmis.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11.</w:t>
      </w:r>
      <w:r>
        <w:rPr>
          <w:rStyle w:val="ft4"/>
          <w:rFonts w:ascii="Times New Roman" w:hAnsi="Times New Roman"/>
          <w:sz w:val="24"/>
          <w:szCs w:val="24"/>
          <w:lang w:val="pt-BR"/>
        </w:rPr>
        <w:t xml:space="preserve"> </w:t>
      </w:r>
      <w:r w:rsidRPr="00977695">
        <w:rPr>
          <w:rStyle w:val="ft11"/>
          <w:rFonts w:ascii="Times New Roman" w:hAnsi="Times New Roman"/>
          <w:sz w:val="24"/>
          <w:szCs w:val="24"/>
          <w:lang w:val="pt-BR"/>
        </w:rPr>
        <w:t>Puoselėti pagarbius savitarpio santykius su kiekvienu bendruomenės nariu, užtikrinti sveiką, saugią, užkertančią kelią smurto, prievartos, patyčių apraiškoms aplinką, kuri yra psichologiškai, dvasiškai ir fiziškai saugi.</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12.</w:t>
      </w:r>
      <w:r>
        <w:rPr>
          <w:rStyle w:val="ft4"/>
          <w:rFonts w:ascii="Times New Roman" w:hAnsi="Times New Roman"/>
          <w:sz w:val="24"/>
          <w:szCs w:val="24"/>
          <w:lang w:val="pt-BR"/>
        </w:rPr>
        <w:t xml:space="preserve"> </w:t>
      </w:r>
      <w:r w:rsidRPr="00977695">
        <w:rPr>
          <w:rStyle w:val="ft13"/>
          <w:rFonts w:ascii="Times New Roman" w:hAnsi="Times New Roman"/>
          <w:sz w:val="24"/>
          <w:szCs w:val="24"/>
          <w:lang w:val="pt-BR"/>
        </w:rPr>
        <w:t>Vadovautis skirtingų lyčių lygybės principu, būti tolerantiškiems kitai nuomonei, kitų tautybių, rasių, religinių bei politinių įsitikinimų atstovams.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13.</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Suprasti, jog profesinę etiką pažeidžia:</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13.1.</w:t>
      </w:r>
      <w:r>
        <w:rPr>
          <w:rStyle w:val="ft4"/>
          <w:rFonts w:ascii="Times New Roman" w:hAnsi="Times New Roman"/>
          <w:sz w:val="24"/>
          <w:szCs w:val="24"/>
          <w:lang w:val="pt-BR"/>
        </w:rPr>
        <w:t xml:space="preserve"> </w:t>
      </w:r>
      <w:r w:rsidRPr="00977695">
        <w:rPr>
          <w:rStyle w:val="ft11"/>
          <w:rFonts w:ascii="Times New Roman" w:hAnsi="Times New Roman"/>
          <w:sz w:val="24"/>
          <w:szCs w:val="24"/>
          <w:lang w:val="pt-BR"/>
        </w:rPr>
        <w:t>kolegų diskriminavimas dėl dalyvavimo politinėje, visuomeninėje, kultūrinėje ar sportinėje veikloje;</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13.2.</w:t>
      </w:r>
      <w:r>
        <w:rPr>
          <w:rStyle w:val="ft4"/>
          <w:rFonts w:ascii="Times New Roman" w:hAnsi="Times New Roman"/>
          <w:sz w:val="24"/>
          <w:szCs w:val="24"/>
          <w:lang w:val="pt-BR"/>
        </w:rPr>
        <w:t xml:space="preserve"> </w:t>
      </w:r>
      <w:r w:rsidRPr="00977695">
        <w:rPr>
          <w:rStyle w:val="ft15"/>
          <w:rFonts w:ascii="Times New Roman" w:hAnsi="Times New Roman"/>
          <w:sz w:val="24"/>
          <w:szCs w:val="24"/>
          <w:lang w:val="pt-BR"/>
        </w:rPr>
        <w:t>nesąžininga profesinė konkurencija tarp kolegų, dalyvavimas negarbinguose sandoriuose, visiems darbuotojams skirtos informacijos slėpimas, eskaluojami smulkmeniški konfliktai bei intrigos;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13.3.</w:t>
      </w:r>
      <w:r>
        <w:rPr>
          <w:rStyle w:val="ft4"/>
          <w:rFonts w:ascii="Times New Roman" w:hAnsi="Times New Roman"/>
          <w:sz w:val="24"/>
          <w:szCs w:val="24"/>
          <w:lang w:val="pt-BR"/>
        </w:rPr>
        <w:t xml:space="preserve"> </w:t>
      </w:r>
      <w:r w:rsidRPr="00977695">
        <w:rPr>
          <w:rStyle w:val="ft12"/>
          <w:rFonts w:ascii="Times New Roman" w:hAnsi="Times New Roman"/>
          <w:sz w:val="24"/>
          <w:szCs w:val="24"/>
          <w:lang w:val="pt-BR"/>
        </w:rPr>
        <w:t>darbuotojo nepagarbus atsiliepimas apie nedalyvaujančio kolegos profesinius gebėjimus, asmenines savybes;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13.4.</w:t>
      </w:r>
      <w:r>
        <w:rPr>
          <w:rStyle w:val="ft4"/>
          <w:rFonts w:ascii="Times New Roman" w:hAnsi="Times New Roman"/>
          <w:sz w:val="24"/>
          <w:szCs w:val="24"/>
          <w:lang w:val="pt-BR"/>
        </w:rPr>
        <w:t xml:space="preserve"> </w:t>
      </w:r>
      <w:r w:rsidRPr="00977695">
        <w:rPr>
          <w:rStyle w:val="ft18"/>
          <w:rFonts w:ascii="Times New Roman" w:hAnsi="Times New Roman"/>
          <w:sz w:val="24"/>
          <w:szCs w:val="24"/>
          <w:lang w:val="pt-BR"/>
        </w:rPr>
        <w:t xml:space="preserve">kai paviešinama ar viešai aptarinėjama </w:t>
      </w:r>
      <w:r w:rsidRPr="00977695">
        <w:rPr>
          <w:rStyle w:val="ft18"/>
          <w:rFonts w:ascii="Times New Roman" w:hAnsi="Times New Roman"/>
          <w:b/>
          <w:sz w:val="24"/>
          <w:szCs w:val="24"/>
          <w:lang w:val="pt-BR"/>
        </w:rPr>
        <w:t>konfidenciali i</w:t>
      </w:r>
      <w:r w:rsidRPr="00977695">
        <w:rPr>
          <w:rStyle w:val="ft18"/>
          <w:rFonts w:ascii="Times New Roman" w:hAnsi="Times New Roman"/>
          <w:sz w:val="24"/>
          <w:szCs w:val="24"/>
          <w:lang w:val="pt-BR"/>
        </w:rPr>
        <w:t>nformacija apie kolegas (darbo užmokestis, karjeros ketinimai, asmeniniai reikalai ir pan.).</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14.</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Suteikiant pedagoginį vardą, apdovanojimą, kolegos veiklos pripažinimą turi būti remiamasi tik dalykišku pateikto darbo vertinimu bei profesinėmis pretendento savybėmis, o ne asmeniniu ar politiniu santykiu.</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15.</w:t>
      </w:r>
      <w:r>
        <w:rPr>
          <w:rStyle w:val="ft4"/>
          <w:rFonts w:ascii="Times New Roman" w:hAnsi="Times New Roman"/>
          <w:sz w:val="24"/>
          <w:szCs w:val="24"/>
          <w:lang w:val="pt-BR"/>
        </w:rPr>
        <w:t xml:space="preserve"> </w:t>
      </w:r>
      <w:r w:rsidRPr="00977695">
        <w:rPr>
          <w:rStyle w:val="ft19"/>
          <w:rFonts w:ascii="Times New Roman" w:hAnsi="Times New Roman"/>
          <w:sz w:val="24"/>
          <w:szCs w:val="24"/>
          <w:lang w:val="pt-BR"/>
        </w:rPr>
        <w:t xml:space="preserve">Bendruomenės narių santykiuose tiesos sakymas, viešumas, tiesos gynimas, draugiškumas ir geranoriškumas yra vieni svarbiausių </w:t>
      </w:r>
      <w:r>
        <w:rPr>
          <w:rFonts w:ascii="Times New Roman" w:hAnsi="Times New Roman"/>
          <w:sz w:val="24"/>
          <w:szCs w:val="24"/>
          <w:lang w:val="pt-BR"/>
        </w:rPr>
        <w:t>l</w:t>
      </w:r>
      <w:r w:rsidRPr="00977695">
        <w:rPr>
          <w:rFonts w:ascii="Times New Roman" w:hAnsi="Times New Roman"/>
          <w:sz w:val="24"/>
          <w:szCs w:val="24"/>
          <w:lang w:val="pt-BR"/>
        </w:rPr>
        <w:t>opšelio</w:t>
      </w:r>
      <w:r>
        <w:rPr>
          <w:rFonts w:ascii="Times New Roman" w:hAnsi="Times New Roman"/>
          <w:sz w:val="24"/>
          <w:szCs w:val="24"/>
          <w:lang w:val="pt-BR"/>
        </w:rPr>
        <w:t xml:space="preserve"> </w:t>
      </w:r>
      <w:r w:rsidRPr="00977695">
        <w:rPr>
          <w:rFonts w:ascii="Times New Roman" w:hAnsi="Times New Roman"/>
          <w:sz w:val="24"/>
          <w:szCs w:val="24"/>
          <w:lang w:val="pt-BR"/>
        </w:rPr>
        <w:t>–</w:t>
      </w:r>
      <w:r>
        <w:rPr>
          <w:rFonts w:ascii="Times New Roman" w:hAnsi="Times New Roman"/>
          <w:sz w:val="24"/>
          <w:szCs w:val="24"/>
          <w:lang w:val="pt-BR"/>
        </w:rPr>
        <w:t xml:space="preserve"> </w:t>
      </w:r>
      <w:r w:rsidRPr="00977695">
        <w:rPr>
          <w:rFonts w:ascii="Times New Roman" w:hAnsi="Times New Roman"/>
          <w:sz w:val="24"/>
          <w:szCs w:val="24"/>
          <w:lang w:val="pt-BR"/>
        </w:rPr>
        <w:t>darželio bendruomenės nario etikos principų.</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16.</w:t>
      </w:r>
      <w:r>
        <w:rPr>
          <w:rStyle w:val="ft4"/>
          <w:rFonts w:ascii="Times New Roman" w:hAnsi="Times New Roman"/>
          <w:sz w:val="24"/>
          <w:szCs w:val="24"/>
          <w:lang w:val="pt-BR"/>
        </w:rPr>
        <w:t xml:space="preserve"> </w:t>
      </w:r>
      <w:r w:rsidRPr="00977695">
        <w:rPr>
          <w:rStyle w:val="ft20"/>
          <w:rFonts w:ascii="Times New Roman" w:hAnsi="Times New Roman"/>
          <w:sz w:val="24"/>
          <w:szCs w:val="24"/>
          <w:lang w:val="pt-BR"/>
        </w:rPr>
        <w:t>Atsiradus tarpusavio santykiuose konfliktinėms situacijoms, elgtis tolerantiškai, atvirai, objektyviai ir savikritiškai. Išklausyti visų pusių argumentus ir ieškoti objektyviausio sprendimo.</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17.</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Suprasti, jog profesinei laisvei prieštarauja:</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17.1.</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nepakantumas kitokiai kolegų nuomonei bei argumentuotai kritikai;</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17.2.</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teisės atsakyti į kritiką ar kaltinimus ignoravimas;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17.3.</w:t>
      </w:r>
      <w:r>
        <w:rPr>
          <w:rStyle w:val="ft4"/>
          <w:rFonts w:ascii="Times New Roman" w:hAnsi="Times New Roman"/>
          <w:sz w:val="24"/>
          <w:szCs w:val="24"/>
          <w:lang w:val="pt-BR"/>
        </w:rPr>
        <w:t xml:space="preserve"> </w:t>
      </w:r>
      <w:r w:rsidRPr="00977695">
        <w:rPr>
          <w:rStyle w:val="ft13"/>
          <w:rFonts w:ascii="Times New Roman" w:hAnsi="Times New Roman"/>
          <w:sz w:val="24"/>
          <w:szCs w:val="24"/>
          <w:lang w:val="pt-BR"/>
        </w:rPr>
        <w:t>pedagogų ir ugdytinių tėvų išsakomos nuomonės, apie priimamus reikšmingus bendruomenei sprendimus, sąmoningas ribojimas arba ignoravimas.</w:t>
      </w:r>
    </w:p>
    <w:p w:rsidR="0080207B" w:rsidRPr="00977695" w:rsidRDefault="0080207B" w:rsidP="0080207B">
      <w:pPr>
        <w:pStyle w:val="Betarp"/>
        <w:jc w:val="both"/>
        <w:rPr>
          <w:rFonts w:ascii="Times New Roman" w:hAnsi="Times New Roman"/>
          <w:sz w:val="24"/>
          <w:szCs w:val="24"/>
          <w:lang w:val="pt-BR"/>
        </w:rPr>
      </w:pPr>
      <w:r w:rsidRPr="00977695">
        <w:rPr>
          <w:rFonts w:ascii="Times New Roman" w:hAnsi="Times New Roman"/>
          <w:sz w:val="24"/>
          <w:szCs w:val="24"/>
          <w:lang w:val="pt-BR"/>
        </w:rPr>
        <w:t>18.</w:t>
      </w:r>
      <w:r>
        <w:rPr>
          <w:rFonts w:ascii="Times New Roman" w:hAnsi="Times New Roman"/>
          <w:sz w:val="24"/>
          <w:szCs w:val="24"/>
          <w:lang w:val="pt-BR"/>
        </w:rPr>
        <w:t xml:space="preserve"> Tausoti ir atsakingai naudoti l</w:t>
      </w:r>
      <w:r w:rsidRPr="00977695">
        <w:rPr>
          <w:rFonts w:ascii="Times New Roman" w:hAnsi="Times New Roman"/>
          <w:sz w:val="24"/>
          <w:szCs w:val="24"/>
          <w:lang w:val="pt-BR"/>
        </w:rPr>
        <w:t>opšelio</w:t>
      </w:r>
      <w:r>
        <w:rPr>
          <w:rFonts w:ascii="Times New Roman" w:hAnsi="Times New Roman"/>
          <w:sz w:val="24"/>
          <w:szCs w:val="24"/>
          <w:lang w:val="pt-BR"/>
        </w:rPr>
        <w:t xml:space="preserve"> </w:t>
      </w:r>
      <w:r w:rsidRPr="00977695">
        <w:rPr>
          <w:rFonts w:ascii="Times New Roman" w:hAnsi="Times New Roman"/>
          <w:sz w:val="24"/>
          <w:szCs w:val="24"/>
          <w:lang w:val="pt-BR"/>
        </w:rPr>
        <w:t>–</w:t>
      </w:r>
      <w:r>
        <w:rPr>
          <w:rFonts w:ascii="Times New Roman" w:hAnsi="Times New Roman"/>
          <w:sz w:val="24"/>
          <w:szCs w:val="24"/>
          <w:lang w:val="pt-BR"/>
        </w:rPr>
        <w:t xml:space="preserve"> </w:t>
      </w:r>
      <w:r w:rsidRPr="00977695">
        <w:rPr>
          <w:rFonts w:ascii="Times New Roman" w:hAnsi="Times New Roman"/>
          <w:sz w:val="24"/>
          <w:szCs w:val="24"/>
          <w:lang w:val="pt-BR"/>
        </w:rPr>
        <w:t>darželio turtą, medžiaginius išteklius, taupiai naudoti valstybės, rėmėjų, investuotojų lėšas vykdant įstaigos tikslus, uždavinius ir prisiimtus įsipareigojimus. Šią nuostatą pažeidžia:</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18.1.</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 xml:space="preserve">piktnaudžiavimas </w:t>
      </w:r>
      <w:r>
        <w:rPr>
          <w:rFonts w:ascii="Times New Roman" w:hAnsi="Times New Roman"/>
          <w:sz w:val="24"/>
          <w:szCs w:val="24"/>
          <w:lang w:val="pt-BR"/>
        </w:rPr>
        <w:t>l</w:t>
      </w:r>
      <w:r w:rsidRPr="00977695">
        <w:rPr>
          <w:rFonts w:ascii="Times New Roman" w:hAnsi="Times New Roman"/>
          <w:sz w:val="24"/>
          <w:szCs w:val="24"/>
          <w:lang w:val="pt-BR"/>
        </w:rPr>
        <w:t>opšelio</w:t>
      </w:r>
      <w:r>
        <w:rPr>
          <w:rFonts w:ascii="Times New Roman" w:hAnsi="Times New Roman"/>
          <w:sz w:val="24"/>
          <w:szCs w:val="24"/>
          <w:lang w:val="pt-BR"/>
        </w:rPr>
        <w:t xml:space="preserve"> </w:t>
      </w:r>
      <w:r w:rsidRPr="00977695">
        <w:rPr>
          <w:rFonts w:ascii="Times New Roman" w:hAnsi="Times New Roman"/>
          <w:sz w:val="24"/>
          <w:szCs w:val="24"/>
          <w:lang w:val="pt-BR"/>
        </w:rPr>
        <w:t>–</w:t>
      </w:r>
      <w:r>
        <w:rPr>
          <w:rFonts w:ascii="Times New Roman" w:hAnsi="Times New Roman"/>
          <w:sz w:val="24"/>
          <w:szCs w:val="24"/>
          <w:lang w:val="pt-BR"/>
        </w:rPr>
        <w:t xml:space="preserve"> </w:t>
      </w:r>
      <w:r w:rsidRPr="00977695">
        <w:rPr>
          <w:rFonts w:ascii="Times New Roman" w:hAnsi="Times New Roman"/>
          <w:sz w:val="24"/>
          <w:szCs w:val="24"/>
          <w:lang w:val="pt-BR"/>
        </w:rPr>
        <w:t>darželio ištekliais vykdant projektus;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18.2.</w:t>
      </w:r>
      <w:r>
        <w:rPr>
          <w:rStyle w:val="ft4"/>
          <w:rFonts w:ascii="Times New Roman" w:hAnsi="Times New Roman"/>
          <w:sz w:val="24"/>
          <w:szCs w:val="24"/>
          <w:lang w:val="pt-BR"/>
        </w:rPr>
        <w:t xml:space="preserve"> l</w:t>
      </w:r>
      <w:r w:rsidRPr="00977695">
        <w:rPr>
          <w:rStyle w:val="ft13"/>
          <w:rFonts w:ascii="Times New Roman" w:hAnsi="Times New Roman"/>
          <w:sz w:val="24"/>
          <w:szCs w:val="24"/>
          <w:lang w:val="pt-BR"/>
        </w:rPr>
        <w:t>opšelio–darželio</w:t>
      </w:r>
      <w:r w:rsidRPr="00977695">
        <w:rPr>
          <w:rFonts w:ascii="Times New Roman" w:hAnsi="Times New Roman"/>
          <w:sz w:val="24"/>
          <w:szCs w:val="24"/>
          <w:lang w:val="pt-BR"/>
        </w:rPr>
        <w:t xml:space="preserve"> nuosavybės niokojimas dėl piktavališkumo arba dėl aplaidumo.</w:t>
      </w:r>
    </w:p>
    <w:p w:rsidR="0080207B" w:rsidRPr="00977695" w:rsidRDefault="0080207B" w:rsidP="0080207B">
      <w:pPr>
        <w:pStyle w:val="Betarp"/>
        <w:jc w:val="both"/>
        <w:rPr>
          <w:rFonts w:ascii="Times New Roman" w:hAnsi="Times New Roman"/>
          <w:sz w:val="24"/>
          <w:szCs w:val="24"/>
          <w:lang w:val="pt-BR"/>
        </w:rPr>
      </w:pPr>
      <w:r w:rsidRPr="00977695">
        <w:rPr>
          <w:rFonts w:ascii="Times New Roman" w:hAnsi="Times New Roman"/>
          <w:sz w:val="24"/>
          <w:szCs w:val="24"/>
          <w:lang w:val="pt-BR"/>
        </w:rPr>
        <w:t>19. Skatinti kolegišką keitimąsi kūrybinėmis idėjomis, plėtoti tarpinstitucinius, tarptautinius ryšius.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20.</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Kiekvienas bendruomenės narys turi be baimės, tačiau korektiškai ir geranoriškai kelti į viešumą esamas negeroves, jis turi būti teisingai suprastas, tik kaip siekiantis pagerinti bendruomenėje profesinės etikos klimatą.</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lastRenderedPageBreak/>
        <w:t>21.</w:t>
      </w:r>
      <w:r>
        <w:rPr>
          <w:rStyle w:val="ft4"/>
          <w:rFonts w:ascii="Times New Roman" w:hAnsi="Times New Roman"/>
          <w:sz w:val="24"/>
          <w:szCs w:val="24"/>
          <w:lang w:val="pt-BR"/>
        </w:rPr>
        <w:t xml:space="preserve"> </w:t>
      </w:r>
      <w:r w:rsidRPr="00977695">
        <w:rPr>
          <w:rStyle w:val="ft21"/>
          <w:rFonts w:ascii="Times New Roman" w:hAnsi="Times New Roman"/>
          <w:sz w:val="24"/>
          <w:szCs w:val="24"/>
          <w:lang w:val="pt-BR"/>
        </w:rPr>
        <w:t xml:space="preserve">Kiekvienas bendruomenės narys turi prisiimti dalį atsakomybės už sklandų </w:t>
      </w:r>
      <w:r>
        <w:rPr>
          <w:rFonts w:ascii="Times New Roman" w:hAnsi="Times New Roman"/>
          <w:sz w:val="24"/>
          <w:szCs w:val="24"/>
          <w:lang w:val="pt-BR"/>
        </w:rPr>
        <w:t>l</w:t>
      </w:r>
      <w:r w:rsidRPr="00977695">
        <w:rPr>
          <w:rFonts w:ascii="Times New Roman" w:hAnsi="Times New Roman"/>
          <w:sz w:val="24"/>
          <w:szCs w:val="24"/>
          <w:lang w:val="pt-BR"/>
        </w:rPr>
        <w:t>opšelio</w:t>
      </w:r>
      <w:r>
        <w:rPr>
          <w:rFonts w:ascii="Times New Roman" w:hAnsi="Times New Roman"/>
          <w:sz w:val="24"/>
          <w:szCs w:val="24"/>
          <w:lang w:val="pt-BR"/>
        </w:rPr>
        <w:t xml:space="preserve"> </w:t>
      </w:r>
      <w:r w:rsidRPr="00977695">
        <w:rPr>
          <w:rFonts w:ascii="Times New Roman" w:hAnsi="Times New Roman"/>
          <w:sz w:val="24"/>
          <w:szCs w:val="24"/>
          <w:lang w:val="pt-BR"/>
        </w:rPr>
        <w:t>–</w:t>
      </w:r>
      <w:r>
        <w:rPr>
          <w:rFonts w:ascii="Times New Roman" w:hAnsi="Times New Roman"/>
          <w:sz w:val="24"/>
          <w:szCs w:val="24"/>
          <w:lang w:val="pt-BR"/>
        </w:rPr>
        <w:t xml:space="preserve"> </w:t>
      </w:r>
      <w:r w:rsidRPr="00977695">
        <w:rPr>
          <w:rFonts w:ascii="Times New Roman" w:hAnsi="Times New Roman"/>
          <w:sz w:val="24"/>
          <w:szCs w:val="24"/>
          <w:lang w:val="pt-BR"/>
        </w:rPr>
        <w:t>darželio darbą, savo veikloje turi vadovautis bendruomenės viešaisiais interesais, vengti viešųjų ir privačių interesų konflikto.</w:t>
      </w:r>
    </w:p>
    <w:p w:rsidR="0080207B" w:rsidRPr="00CF459E"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22.</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Gerbti ir aktyviai prisidėti puoselėjant</w:t>
      </w:r>
      <w:r w:rsidRPr="00CF459E">
        <w:rPr>
          <w:rStyle w:val="ft17"/>
          <w:rFonts w:ascii="Times New Roman" w:hAnsi="Times New Roman"/>
          <w:sz w:val="24"/>
          <w:szCs w:val="24"/>
          <w:lang w:val="pt-BR"/>
        </w:rPr>
        <w:t xml:space="preserve"> esamas ir kuriant naujas bendruomenės tradicijas.</w:t>
      </w:r>
    </w:p>
    <w:p w:rsidR="0080207B" w:rsidRPr="00977695" w:rsidRDefault="0080207B" w:rsidP="0080207B">
      <w:pPr>
        <w:pStyle w:val="p27"/>
        <w:jc w:val="center"/>
        <w:outlineLvl w:val="0"/>
        <w:rPr>
          <w:b/>
          <w:lang w:val="pt-BR"/>
        </w:rPr>
      </w:pPr>
      <w:r w:rsidRPr="00977695">
        <w:rPr>
          <w:rStyle w:val="ft1"/>
          <w:b/>
          <w:lang w:val="pt-BR"/>
        </w:rPr>
        <w:t xml:space="preserve">V. </w:t>
      </w:r>
      <w:r w:rsidRPr="00977695">
        <w:rPr>
          <w:rStyle w:val="ft22"/>
          <w:b/>
          <w:lang w:val="pt-BR"/>
        </w:rPr>
        <w:t>MOKYMO(-SI)</w:t>
      </w:r>
      <w:r w:rsidRPr="00977695">
        <w:rPr>
          <w:b/>
          <w:lang w:val="pt-BR"/>
        </w:rPr>
        <w:t xml:space="preserve"> IR DARBO ETIKA</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23.</w:t>
      </w:r>
      <w:r>
        <w:rPr>
          <w:rStyle w:val="ft4"/>
          <w:rFonts w:ascii="Times New Roman" w:hAnsi="Times New Roman"/>
          <w:sz w:val="24"/>
          <w:szCs w:val="24"/>
          <w:lang w:val="pt-BR"/>
        </w:rPr>
        <w:t xml:space="preserve"> </w:t>
      </w:r>
      <w:r w:rsidRPr="00977695">
        <w:rPr>
          <w:rStyle w:val="ft23"/>
          <w:rFonts w:ascii="Times New Roman" w:hAnsi="Times New Roman"/>
          <w:sz w:val="24"/>
          <w:szCs w:val="24"/>
          <w:lang w:val="pt-BR"/>
        </w:rPr>
        <w:t>Bendraujant ir bendradarbiaujant dalykinėje srityje, pedagogai ir darbuotojai turi būti kompetentingi, kultūringi, humaniški, teisingi, reiklūs sau ir kitiems. Kontroliuoti ir slopinti tokius savo asmeninius bruožus kaip nervingumas, nesusivaldymas, emocinis pasikarščiavimas ir pan.</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24.</w:t>
      </w:r>
      <w:r>
        <w:rPr>
          <w:rStyle w:val="ft4"/>
          <w:rFonts w:ascii="Times New Roman" w:hAnsi="Times New Roman"/>
          <w:sz w:val="24"/>
          <w:szCs w:val="24"/>
          <w:lang w:val="pt-BR"/>
        </w:rPr>
        <w:t xml:space="preserve"> </w:t>
      </w:r>
      <w:r w:rsidRPr="00977695">
        <w:rPr>
          <w:rStyle w:val="ft6"/>
          <w:rFonts w:ascii="Times New Roman" w:hAnsi="Times New Roman"/>
          <w:sz w:val="24"/>
          <w:szCs w:val="24"/>
          <w:lang w:val="pt-BR"/>
        </w:rPr>
        <w:t>Neleistina naudoti privataus pobūdžio informacijos apie ugdytinį kaip tyrimo medžiagą be jo tėvų sutikimo.</w:t>
      </w:r>
    </w:p>
    <w:p w:rsidR="0080207B" w:rsidRDefault="0080207B" w:rsidP="0080207B">
      <w:pPr>
        <w:pStyle w:val="Betarp"/>
        <w:jc w:val="both"/>
        <w:rPr>
          <w:rStyle w:val="ft13"/>
          <w:rFonts w:ascii="Times New Roman" w:hAnsi="Times New Roman"/>
          <w:sz w:val="24"/>
          <w:szCs w:val="24"/>
          <w:lang w:val="pt-BR"/>
        </w:rPr>
      </w:pPr>
      <w:r w:rsidRPr="00977695">
        <w:rPr>
          <w:rStyle w:val="ft4"/>
          <w:rFonts w:ascii="Times New Roman" w:hAnsi="Times New Roman"/>
          <w:sz w:val="24"/>
          <w:szCs w:val="24"/>
          <w:lang w:val="pt-BR"/>
        </w:rPr>
        <w:t>25.</w:t>
      </w:r>
      <w:r>
        <w:rPr>
          <w:rStyle w:val="ft4"/>
          <w:rFonts w:ascii="Times New Roman" w:hAnsi="Times New Roman"/>
          <w:sz w:val="24"/>
          <w:szCs w:val="24"/>
          <w:lang w:val="pt-BR"/>
        </w:rPr>
        <w:t xml:space="preserve"> </w:t>
      </w:r>
      <w:r w:rsidRPr="00977695">
        <w:rPr>
          <w:rStyle w:val="ft13"/>
          <w:rFonts w:ascii="Times New Roman" w:hAnsi="Times New Roman"/>
          <w:sz w:val="24"/>
          <w:szCs w:val="24"/>
          <w:lang w:val="pt-BR"/>
        </w:rPr>
        <w:t>Neleistinas nekorektiškas, tendencingas kolegos darbo kritikavimas ir sąmoningas menkinimas dėl asmeninės antipatijos, konkurencijos, politinių ar kitokių su vertinamo metodinio darbo profesionalumu nesusijusių motyvų.</w:t>
      </w:r>
    </w:p>
    <w:p w:rsidR="0080207B" w:rsidRPr="00977695" w:rsidRDefault="0080207B" w:rsidP="0080207B">
      <w:pPr>
        <w:pStyle w:val="Betarp"/>
        <w:jc w:val="both"/>
        <w:rPr>
          <w:rFonts w:ascii="Times New Roman" w:hAnsi="Times New Roman"/>
          <w:sz w:val="24"/>
          <w:szCs w:val="24"/>
          <w:lang w:val="pt-BR"/>
        </w:rPr>
      </w:pPr>
    </w:p>
    <w:p w:rsidR="0080207B" w:rsidRDefault="0080207B" w:rsidP="0080207B">
      <w:pPr>
        <w:pStyle w:val="Betarp"/>
        <w:jc w:val="center"/>
        <w:rPr>
          <w:rFonts w:ascii="Times New Roman" w:hAnsi="Times New Roman"/>
          <w:b/>
          <w:sz w:val="24"/>
          <w:szCs w:val="24"/>
          <w:lang w:val="pt-BR"/>
        </w:rPr>
      </w:pPr>
      <w:r w:rsidRPr="00977695">
        <w:rPr>
          <w:rFonts w:ascii="Times New Roman" w:hAnsi="Times New Roman"/>
          <w:b/>
          <w:sz w:val="24"/>
          <w:szCs w:val="24"/>
          <w:lang w:val="pt-BR"/>
        </w:rPr>
        <w:t>VI. KOMISIJOS SUDARYMAS</w:t>
      </w:r>
    </w:p>
    <w:p w:rsidR="0080207B" w:rsidRPr="00977695" w:rsidRDefault="0080207B" w:rsidP="0080207B">
      <w:pPr>
        <w:pStyle w:val="Betarp"/>
        <w:jc w:val="center"/>
        <w:rPr>
          <w:rFonts w:ascii="Times New Roman" w:hAnsi="Times New Roman"/>
          <w:b/>
          <w:sz w:val="24"/>
          <w:szCs w:val="24"/>
          <w:lang w:val="pt-BR"/>
        </w:rPr>
      </w:pP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26.</w:t>
      </w:r>
      <w:r>
        <w:rPr>
          <w:rStyle w:val="ft4"/>
          <w:rFonts w:ascii="Times New Roman" w:hAnsi="Times New Roman"/>
          <w:sz w:val="24"/>
          <w:szCs w:val="24"/>
          <w:lang w:val="pt-BR"/>
        </w:rPr>
        <w:t xml:space="preserve"> </w:t>
      </w:r>
      <w:r w:rsidRPr="00977695">
        <w:rPr>
          <w:rStyle w:val="ft13"/>
          <w:rFonts w:ascii="Times New Roman" w:hAnsi="Times New Roman"/>
          <w:sz w:val="24"/>
          <w:szCs w:val="24"/>
          <w:lang w:val="pt-BR"/>
        </w:rPr>
        <w:t>Etikos kodekso priežiūrą atlieka direktorius ir direktoriaus pavaduotojas ugdymu</w:t>
      </w:r>
      <w:r>
        <w:rPr>
          <w:rStyle w:val="ft13"/>
          <w:rFonts w:ascii="Times New Roman" w:hAnsi="Times New Roman"/>
          <w:sz w:val="24"/>
          <w:szCs w:val="24"/>
          <w:lang w:val="pt-BR"/>
        </w:rPr>
        <w:t>i savo veikloje vadovaudamasis e</w:t>
      </w:r>
      <w:r w:rsidRPr="00977695">
        <w:rPr>
          <w:rStyle w:val="ft13"/>
          <w:rFonts w:ascii="Times New Roman" w:hAnsi="Times New Roman"/>
          <w:sz w:val="24"/>
          <w:szCs w:val="24"/>
          <w:lang w:val="pt-BR"/>
        </w:rPr>
        <w:t>tikos kodekso nuostatomis.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27.</w:t>
      </w:r>
      <w:r>
        <w:rPr>
          <w:rStyle w:val="ft4"/>
          <w:rFonts w:ascii="Times New Roman" w:hAnsi="Times New Roman"/>
          <w:sz w:val="24"/>
          <w:szCs w:val="24"/>
          <w:lang w:val="pt-BR"/>
        </w:rPr>
        <w:t xml:space="preserve"> </w:t>
      </w:r>
      <w:r w:rsidRPr="00977695">
        <w:rPr>
          <w:rStyle w:val="ft15"/>
          <w:rFonts w:ascii="Times New Roman" w:hAnsi="Times New Roman"/>
          <w:sz w:val="24"/>
          <w:szCs w:val="24"/>
          <w:lang w:val="pt-BR"/>
        </w:rPr>
        <w:t>Lopšelio</w:t>
      </w:r>
      <w:r>
        <w:rPr>
          <w:rStyle w:val="ft15"/>
          <w:rFonts w:ascii="Times New Roman" w:hAnsi="Times New Roman"/>
          <w:sz w:val="24"/>
          <w:szCs w:val="24"/>
          <w:lang w:val="pt-BR"/>
        </w:rPr>
        <w:t xml:space="preserve"> </w:t>
      </w:r>
      <w:r w:rsidRPr="00977695">
        <w:rPr>
          <w:rStyle w:val="ft15"/>
          <w:rFonts w:ascii="Times New Roman" w:hAnsi="Times New Roman"/>
          <w:sz w:val="24"/>
          <w:szCs w:val="24"/>
          <w:lang w:val="pt-BR"/>
        </w:rPr>
        <w:t>-</w:t>
      </w:r>
      <w:r>
        <w:rPr>
          <w:rStyle w:val="ft15"/>
          <w:rFonts w:ascii="Times New Roman" w:hAnsi="Times New Roman"/>
          <w:sz w:val="24"/>
          <w:szCs w:val="24"/>
          <w:lang w:val="pt-BR"/>
        </w:rPr>
        <w:t xml:space="preserve"> </w:t>
      </w:r>
      <w:r w:rsidRPr="00977695">
        <w:rPr>
          <w:rStyle w:val="ft15"/>
          <w:rFonts w:ascii="Times New Roman" w:hAnsi="Times New Roman"/>
          <w:sz w:val="24"/>
          <w:szCs w:val="24"/>
          <w:lang w:val="pt-BR"/>
        </w:rPr>
        <w:t>darželio</w:t>
      </w:r>
      <w:r>
        <w:rPr>
          <w:rFonts w:ascii="Times New Roman" w:hAnsi="Times New Roman"/>
          <w:sz w:val="24"/>
          <w:szCs w:val="24"/>
          <w:lang w:val="pt-BR"/>
        </w:rPr>
        <w:t xml:space="preserve"> bendruomenės narių e</w:t>
      </w:r>
      <w:r w:rsidRPr="00977695">
        <w:rPr>
          <w:rFonts w:ascii="Times New Roman" w:hAnsi="Times New Roman"/>
          <w:sz w:val="24"/>
          <w:szCs w:val="24"/>
          <w:lang w:val="pt-BR"/>
        </w:rPr>
        <w:t>tikos komisija sudaroma iškilus konfliktui iš trijų bendruomenės darbuotojų.</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28.</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 xml:space="preserve">Etikos komisijos narius skiria </w:t>
      </w:r>
      <w:r>
        <w:rPr>
          <w:rFonts w:ascii="Times New Roman" w:hAnsi="Times New Roman"/>
          <w:sz w:val="24"/>
          <w:szCs w:val="24"/>
          <w:lang w:val="pt-BR"/>
        </w:rPr>
        <w:t>l</w:t>
      </w:r>
      <w:r w:rsidRPr="00977695">
        <w:rPr>
          <w:rFonts w:ascii="Times New Roman" w:hAnsi="Times New Roman"/>
          <w:sz w:val="24"/>
          <w:szCs w:val="24"/>
          <w:lang w:val="pt-BR"/>
        </w:rPr>
        <w:t>opšelio</w:t>
      </w:r>
      <w:r>
        <w:rPr>
          <w:rFonts w:ascii="Times New Roman" w:hAnsi="Times New Roman"/>
          <w:sz w:val="24"/>
          <w:szCs w:val="24"/>
          <w:lang w:val="pt-BR"/>
        </w:rPr>
        <w:t xml:space="preserve"> </w:t>
      </w:r>
      <w:r w:rsidRPr="00977695">
        <w:rPr>
          <w:rFonts w:ascii="Times New Roman" w:hAnsi="Times New Roman"/>
          <w:sz w:val="24"/>
          <w:szCs w:val="24"/>
          <w:lang w:val="pt-BR"/>
        </w:rPr>
        <w:t>-</w:t>
      </w:r>
      <w:r>
        <w:rPr>
          <w:rFonts w:ascii="Times New Roman" w:hAnsi="Times New Roman"/>
          <w:sz w:val="24"/>
          <w:szCs w:val="24"/>
          <w:lang w:val="pt-BR"/>
        </w:rPr>
        <w:t xml:space="preserve"> darželio direktorius. Į e</w:t>
      </w:r>
      <w:r w:rsidRPr="00977695">
        <w:rPr>
          <w:rFonts w:ascii="Times New Roman" w:hAnsi="Times New Roman"/>
          <w:sz w:val="24"/>
          <w:szCs w:val="24"/>
          <w:lang w:val="pt-BR"/>
        </w:rPr>
        <w:t>tikos komisijos sudėtį įtraukiami asmenys, turintys bendravimo ir bendradarbiavimo įgūdžių, gebantys dirbti komandoje, spręsti konfliktus, greitai ir laiku priimti sprendimus, atsakingi ir pareigingi.</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29.</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Netinkamą bendruomenės narių elgesį,</w:t>
      </w:r>
      <w:r>
        <w:rPr>
          <w:rStyle w:val="ft17"/>
          <w:rFonts w:ascii="Times New Roman" w:hAnsi="Times New Roman"/>
          <w:sz w:val="24"/>
          <w:szCs w:val="24"/>
          <w:lang w:val="pt-BR"/>
        </w:rPr>
        <w:t xml:space="preserve"> konfliktus ir skundus svarsto e</w:t>
      </w:r>
      <w:r w:rsidRPr="00977695">
        <w:rPr>
          <w:rStyle w:val="ft17"/>
          <w:rFonts w:ascii="Times New Roman" w:hAnsi="Times New Roman"/>
          <w:sz w:val="24"/>
          <w:szCs w:val="24"/>
          <w:lang w:val="pt-BR"/>
        </w:rPr>
        <w:t>tikos komisija. Komisija į posėdžius turi teisę kviesti vadovus bei su svarstomu klausimu susijusius asmenis.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30.</w:t>
      </w:r>
      <w:r>
        <w:rPr>
          <w:rStyle w:val="ft4"/>
          <w:rFonts w:ascii="Times New Roman" w:hAnsi="Times New Roman"/>
          <w:sz w:val="24"/>
          <w:szCs w:val="24"/>
          <w:lang w:val="pt-BR"/>
        </w:rPr>
        <w:t xml:space="preserve"> </w:t>
      </w:r>
      <w:r w:rsidRPr="00977695">
        <w:rPr>
          <w:rStyle w:val="ft11"/>
          <w:rFonts w:ascii="Times New Roman" w:hAnsi="Times New Roman"/>
          <w:sz w:val="24"/>
          <w:szCs w:val="24"/>
          <w:lang w:val="pt-BR"/>
        </w:rPr>
        <w:t>Etikos komisijos posėd</w:t>
      </w:r>
      <w:r>
        <w:rPr>
          <w:rStyle w:val="ft11"/>
          <w:rFonts w:ascii="Times New Roman" w:hAnsi="Times New Roman"/>
          <w:sz w:val="24"/>
          <w:szCs w:val="24"/>
          <w:lang w:val="pt-BR"/>
        </w:rPr>
        <w:t>žius šaukia ir jiems vadovauja e</w:t>
      </w:r>
      <w:r w:rsidRPr="00977695">
        <w:rPr>
          <w:rStyle w:val="ft11"/>
          <w:rFonts w:ascii="Times New Roman" w:hAnsi="Times New Roman"/>
          <w:sz w:val="24"/>
          <w:szCs w:val="24"/>
          <w:lang w:val="pt-BR"/>
        </w:rPr>
        <w:t>tikos komisijos pirmininkas. Etikos komisijos nariai privalo laikytis konfidencialumo (pasirašyti konfidencialumo pasižadėjimą) ir neskleisti informacijos apie tiriamą medžiagą, kol atliekamas tyrimas.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31.</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Etikos komisijos sprendimai priimami paprasta balsų dauguma.</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32.</w:t>
      </w:r>
      <w:r>
        <w:rPr>
          <w:rStyle w:val="ft4"/>
          <w:rFonts w:ascii="Times New Roman" w:hAnsi="Times New Roman"/>
          <w:sz w:val="24"/>
          <w:szCs w:val="24"/>
          <w:lang w:val="pt-BR"/>
        </w:rPr>
        <w:t xml:space="preserve"> </w:t>
      </w:r>
      <w:r w:rsidRPr="00977695">
        <w:rPr>
          <w:rStyle w:val="ft6"/>
          <w:rFonts w:ascii="Times New Roman" w:hAnsi="Times New Roman"/>
          <w:sz w:val="24"/>
          <w:szCs w:val="24"/>
          <w:lang w:val="pt-BR"/>
        </w:rPr>
        <w:t>Etikos komisija, nusprendusi, kad sv</w:t>
      </w:r>
      <w:r>
        <w:rPr>
          <w:rStyle w:val="ft6"/>
          <w:rFonts w:ascii="Times New Roman" w:hAnsi="Times New Roman"/>
          <w:sz w:val="24"/>
          <w:szCs w:val="24"/>
          <w:lang w:val="pt-BR"/>
        </w:rPr>
        <w:t>arstyto asmens elgesys pažeidė e</w:t>
      </w:r>
      <w:r w:rsidRPr="00977695">
        <w:rPr>
          <w:rStyle w:val="ft6"/>
          <w:rFonts w:ascii="Times New Roman" w:hAnsi="Times New Roman"/>
          <w:sz w:val="24"/>
          <w:szCs w:val="24"/>
          <w:lang w:val="pt-BR"/>
        </w:rPr>
        <w:t>tikos normas, atsižvelgdama į pažeidimo pobūdį ir laipsnį, turi teisę taikyti tokias priemones: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32.1.</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paimti iš bendruomenės nario raštišką pasiaiškinimą;</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32.2.</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raštu įspėti bendruomenės narį;</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32.3.</w:t>
      </w:r>
      <w:r>
        <w:rPr>
          <w:rStyle w:val="ft4"/>
          <w:rFonts w:ascii="Times New Roman" w:hAnsi="Times New Roman"/>
          <w:sz w:val="24"/>
          <w:szCs w:val="24"/>
          <w:lang w:val="pt-BR"/>
        </w:rPr>
        <w:t xml:space="preserve"> </w:t>
      </w:r>
      <w:r w:rsidRPr="00977695">
        <w:rPr>
          <w:rStyle w:val="ft21"/>
          <w:rFonts w:ascii="Times New Roman" w:hAnsi="Times New Roman"/>
          <w:sz w:val="24"/>
          <w:szCs w:val="24"/>
          <w:lang w:val="pt-BR"/>
        </w:rPr>
        <w:t>pasiūlyti direktoriui paskirti vieną iš drausminių nuobaudų: pastabą, papeikimą, atleidimą iš darbo;</w:t>
      </w:r>
    </w:p>
    <w:p w:rsidR="0080207B" w:rsidRPr="00977695" w:rsidRDefault="0080207B" w:rsidP="0080207B">
      <w:pPr>
        <w:pStyle w:val="Betarp"/>
        <w:jc w:val="both"/>
        <w:rPr>
          <w:rFonts w:ascii="Times New Roman" w:hAnsi="Times New Roman"/>
          <w:sz w:val="24"/>
          <w:szCs w:val="24"/>
          <w:lang w:val="pt-BR"/>
        </w:rPr>
      </w:pPr>
      <w:r w:rsidRPr="00977695">
        <w:rPr>
          <w:rFonts w:ascii="Times New Roman" w:hAnsi="Times New Roman"/>
          <w:sz w:val="24"/>
          <w:szCs w:val="24"/>
          <w:lang w:val="pt-BR"/>
        </w:rPr>
        <w:t>32.4. už profesinės etikos pažeidimus gali būti taikomas moralinio poveikio priemonės (pvz.: žodinė pastaba, įspėjimas ir pan.)</w:t>
      </w:r>
      <w:r>
        <w:rPr>
          <w:rFonts w:ascii="Times New Roman" w:hAnsi="Times New Roman"/>
          <w:sz w:val="24"/>
          <w:szCs w:val="24"/>
          <w:lang w:val="pt-BR"/>
        </w:rPr>
        <w:t>.</w:t>
      </w:r>
    </w:p>
    <w:p w:rsidR="0080207B" w:rsidRDefault="0080207B" w:rsidP="0080207B">
      <w:pPr>
        <w:pStyle w:val="Betarp"/>
        <w:jc w:val="both"/>
        <w:rPr>
          <w:rFonts w:ascii="Times New Roman" w:hAnsi="Times New Roman"/>
          <w:sz w:val="24"/>
          <w:szCs w:val="24"/>
          <w:lang w:val="pt-BR"/>
        </w:rPr>
      </w:pPr>
      <w:r w:rsidRPr="00977695">
        <w:rPr>
          <w:rFonts w:ascii="Times New Roman" w:hAnsi="Times New Roman"/>
          <w:sz w:val="24"/>
          <w:szCs w:val="24"/>
          <w:lang w:val="pt-BR"/>
        </w:rPr>
        <w:t>33. Etikos kodeksas negali numatyti visų nepagarbos pripažintoms profe</w:t>
      </w:r>
      <w:r>
        <w:rPr>
          <w:rFonts w:ascii="Times New Roman" w:hAnsi="Times New Roman"/>
          <w:sz w:val="24"/>
          <w:szCs w:val="24"/>
          <w:lang w:val="pt-BR"/>
        </w:rPr>
        <w:t>sinėms vertybėms atvejų, todėl e</w:t>
      </w:r>
      <w:r w:rsidRPr="00977695">
        <w:rPr>
          <w:rFonts w:ascii="Times New Roman" w:hAnsi="Times New Roman"/>
          <w:sz w:val="24"/>
          <w:szCs w:val="24"/>
          <w:lang w:val="pt-BR"/>
        </w:rPr>
        <w:t>tikos komisija, nagrinėdama konkrečius prašymus dė</w:t>
      </w:r>
      <w:r>
        <w:rPr>
          <w:rFonts w:ascii="Times New Roman" w:hAnsi="Times New Roman"/>
          <w:sz w:val="24"/>
          <w:szCs w:val="24"/>
          <w:lang w:val="pt-BR"/>
        </w:rPr>
        <w:t>l nederamo elgesio e</w:t>
      </w:r>
      <w:r w:rsidRPr="00977695">
        <w:rPr>
          <w:rFonts w:ascii="Times New Roman" w:hAnsi="Times New Roman"/>
          <w:sz w:val="24"/>
          <w:szCs w:val="24"/>
          <w:lang w:val="pt-BR"/>
        </w:rPr>
        <w:t>tikos kodekso numatytais atvejais, turi spręsti, ar konkretus poelgis yra nesuderinamas su profesinės etikos vertybėmis, ar gali būti toleruojamas.</w:t>
      </w:r>
    </w:p>
    <w:p w:rsidR="0080207B" w:rsidRPr="00977695" w:rsidRDefault="0080207B" w:rsidP="0080207B">
      <w:pPr>
        <w:pStyle w:val="Betarp"/>
        <w:rPr>
          <w:rFonts w:ascii="Times New Roman" w:hAnsi="Times New Roman"/>
          <w:sz w:val="24"/>
          <w:szCs w:val="24"/>
          <w:lang w:val="pt-BR"/>
        </w:rPr>
      </w:pPr>
    </w:p>
    <w:p w:rsidR="0080207B" w:rsidRPr="00977695" w:rsidRDefault="0080207B" w:rsidP="0080207B">
      <w:pPr>
        <w:pStyle w:val="Betarp"/>
        <w:jc w:val="center"/>
        <w:rPr>
          <w:rFonts w:ascii="Times New Roman" w:hAnsi="Times New Roman"/>
          <w:b/>
          <w:sz w:val="24"/>
          <w:szCs w:val="24"/>
          <w:lang w:val="pt-BR"/>
        </w:rPr>
      </w:pPr>
      <w:r w:rsidRPr="00977695">
        <w:rPr>
          <w:rFonts w:ascii="Times New Roman" w:hAnsi="Times New Roman"/>
          <w:b/>
          <w:sz w:val="24"/>
          <w:szCs w:val="24"/>
          <w:lang w:val="pt-BR"/>
        </w:rPr>
        <w:t>VII. BAIGIAMOSIOS NUOSTATOS</w:t>
      </w:r>
    </w:p>
    <w:p w:rsidR="0080207B" w:rsidRPr="00977695" w:rsidRDefault="0080207B" w:rsidP="0080207B">
      <w:pPr>
        <w:pStyle w:val="Betarp"/>
        <w:rPr>
          <w:rFonts w:ascii="Times New Roman" w:hAnsi="Times New Roman"/>
          <w:sz w:val="24"/>
          <w:szCs w:val="24"/>
          <w:lang w:val="pt-BR"/>
        </w:rPr>
      </w:pPr>
    </w:p>
    <w:p w:rsidR="0080207B" w:rsidRPr="00977695" w:rsidRDefault="0080207B" w:rsidP="0080207B">
      <w:pPr>
        <w:pStyle w:val="Betarp"/>
        <w:jc w:val="both"/>
        <w:rPr>
          <w:rFonts w:ascii="Times New Roman" w:hAnsi="Times New Roman"/>
          <w:sz w:val="24"/>
          <w:szCs w:val="24"/>
          <w:lang w:val="pt-BR"/>
        </w:rPr>
      </w:pPr>
      <w:r>
        <w:rPr>
          <w:rFonts w:ascii="Times New Roman" w:hAnsi="Times New Roman"/>
          <w:sz w:val="24"/>
          <w:szCs w:val="24"/>
          <w:lang w:val="pt-BR"/>
        </w:rPr>
        <w:t>34. Būtina Bendruomenės narių e</w:t>
      </w:r>
      <w:r w:rsidRPr="00977695">
        <w:rPr>
          <w:rFonts w:ascii="Times New Roman" w:hAnsi="Times New Roman"/>
          <w:sz w:val="24"/>
          <w:szCs w:val="24"/>
          <w:lang w:val="pt-BR"/>
        </w:rPr>
        <w:t>tikos kodekso priėmimo sąlyga – viešas jo projekto svarstymas, kad jis būtų priimtas kaip įsipareigojimas, o ne įpareigojimas.</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35.</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Etikos kodeksas ir jų pakeitimai tvirtinami direktoriaus įsakymu.</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lastRenderedPageBreak/>
        <w:t>36.</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 xml:space="preserve">Etikos kodeksas skelbiamos viešai </w:t>
      </w:r>
      <w:r>
        <w:rPr>
          <w:rFonts w:ascii="Times New Roman" w:hAnsi="Times New Roman"/>
          <w:sz w:val="24"/>
          <w:szCs w:val="24"/>
          <w:lang w:val="pt-BR"/>
        </w:rPr>
        <w:t>l</w:t>
      </w:r>
      <w:r w:rsidRPr="00977695">
        <w:rPr>
          <w:rFonts w:ascii="Times New Roman" w:hAnsi="Times New Roman"/>
          <w:sz w:val="24"/>
          <w:szCs w:val="24"/>
          <w:lang w:val="pt-BR"/>
        </w:rPr>
        <w:t>opšelio</w:t>
      </w:r>
      <w:r>
        <w:rPr>
          <w:rFonts w:ascii="Times New Roman" w:hAnsi="Times New Roman"/>
          <w:sz w:val="24"/>
          <w:szCs w:val="24"/>
          <w:lang w:val="pt-BR"/>
        </w:rPr>
        <w:t xml:space="preserve"> </w:t>
      </w:r>
      <w:r w:rsidRPr="00977695">
        <w:rPr>
          <w:rFonts w:ascii="Times New Roman" w:hAnsi="Times New Roman"/>
          <w:sz w:val="24"/>
          <w:szCs w:val="24"/>
          <w:lang w:val="pt-BR"/>
        </w:rPr>
        <w:t>-</w:t>
      </w:r>
      <w:r>
        <w:rPr>
          <w:rFonts w:ascii="Times New Roman" w:hAnsi="Times New Roman"/>
          <w:sz w:val="24"/>
          <w:szCs w:val="24"/>
          <w:lang w:val="pt-BR"/>
        </w:rPr>
        <w:t xml:space="preserve"> </w:t>
      </w:r>
      <w:r w:rsidRPr="00977695">
        <w:rPr>
          <w:rFonts w:ascii="Times New Roman" w:hAnsi="Times New Roman"/>
          <w:sz w:val="24"/>
          <w:szCs w:val="24"/>
          <w:lang w:val="pt-BR"/>
        </w:rPr>
        <w:t>darželio internetinėje svetainėje.</w:t>
      </w:r>
    </w:p>
    <w:p w:rsidR="0080207B" w:rsidRPr="00977695" w:rsidRDefault="0080207B" w:rsidP="0080207B">
      <w:pPr>
        <w:pStyle w:val="Betarp"/>
        <w:jc w:val="both"/>
        <w:rPr>
          <w:rFonts w:ascii="Times New Roman" w:hAnsi="Times New Roman"/>
          <w:sz w:val="24"/>
          <w:szCs w:val="24"/>
          <w:lang w:val="pt-BR"/>
        </w:rPr>
      </w:pPr>
      <w:r w:rsidRPr="00977695">
        <w:rPr>
          <w:rStyle w:val="ft4"/>
          <w:rFonts w:ascii="Times New Roman" w:hAnsi="Times New Roman"/>
          <w:sz w:val="24"/>
          <w:szCs w:val="24"/>
          <w:lang w:val="pt-BR"/>
        </w:rPr>
        <w:t>37.</w:t>
      </w:r>
      <w:r>
        <w:rPr>
          <w:rStyle w:val="ft4"/>
          <w:rFonts w:ascii="Times New Roman" w:hAnsi="Times New Roman"/>
          <w:sz w:val="24"/>
          <w:szCs w:val="24"/>
          <w:lang w:val="pt-BR"/>
        </w:rPr>
        <w:t xml:space="preserve"> </w:t>
      </w:r>
      <w:r w:rsidRPr="00977695">
        <w:rPr>
          <w:rStyle w:val="ft17"/>
          <w:rFonts w:ascii="Times New Roman" w:hAnsi="Times New Roman"/>
          <w:sz w:val="24"/>
          <w:szCs w:val="24"/>
          <w:lang w:val="pt-BR"/>
        </w:rPr>
        <w:t>Etik</w:t>
      </w:r>
      <w:r>
        <w:rPr>
          <w:rStyle w:val="ft17"/>
          <w:rFonts w:ascii="Times New Roman" w:hAnsi="Times New Roman"/>
          <w:sz w:val="24"/>
          <w:szCs w:val="24"/>
          <w:lang w:val="pt-BR"/>
        </w:rPr>
        <w:t>os kodekso pažeidimas laikomas d</w:t>
      </w:r>
      <w:r w:rsidRPr="00977695">
        <w:rPr>
          <w:rStyle w:val="ft17"/>
          <w:rFonts w:ascii="Times New Roman" w:hAnsi="Times New Roman"/>
          <w:sz w:val="24"/>
          <w:szCs w:val="24"/>
          <w:lang w:val="pt-BR"/>
        </w:rPr>
        <w:t>arbo tvarkos taisyklių pažeidimu.</w:t>
      </w:r>
    </w:p>
    <w:p w:rsidR="0080207B" w:rsidRPr="00977695" w:rsidRDefault="0080207B" w:rsidP="0080207B">
      <w:pPr>
        <w:pStyle w:val="Betarp"/>
        <w:jc w:val="both"/>
        <w:rPr>
          <w:rFonts w:ascii="Times New Roman" w:hAnsi="Times New Roman"/>
          <w:sz w:val="24"/>
          <w:szCs w:val="24"/>
          <w:lang w:val="pt-BR"/>
        </w:rPr>
      </w:pPr>
      <w:r>
        <w:rPr>
          <w:rFonts w:ascii="Times New Roman" w:hAnsi="Times New Roman"/>
          <w:sz w:val="24"/>
          <w:szCs w:val="24"/>
          <w:lang w:val="pt-BR"/>
        </w:rPr>
        <w:t>38. Kiekvienas l</w:t>
      </w:r>
      <w:r w:rsidRPr="00977695">
        <w:rPr>
          <w:rFonts w:ascii="Times New Roman" w:hAnsi="Times New Roman"/>
          <w:sz w:val="24"/>
          <w:szCs w:val="24"/>
          <w:lang w:val="pt-BR"/>
        </w:rPr>
        <w:t>opšelio</w:t>
      </w:r>
      <w:r>
        <w:rPr>
          <w:rFonts w:ascii="Times New Roman" w:hAnsi="Times New Roman"/>
          <w:sz w:val="24"/>
          <w:szCs w:val="24"/>
          <w:lang w:val="pt-BR"/>
        </w:rPr>
        <w:t xml:space="preserve"> </w:t>
      </w:r>
      <w:r w:rsidRPr="00977695">
        <w:rPr>
          <w:rFonts w:ascii="Times New Roman" w:hAnsi="Times New Roman"/>
          <w:sz w:val="24"/>
          <w:szCs w:val="24"/>
          <w:lang w:val="pt-BR"/>
        </w:rPr>
        <w:t>-</w:t>
      </w:r>
      <w:r>
        <w:rPr>
          <w:rFonts w:ascii="Times New Roman" w:hAnsi="Times New Roman"/>
          <w:sz w:val="24"/>
          <w:szCs w:val="24"/>
          <w:lang w:val="pt-BR"/>
        </w:rPr>
        <w:t xml:space="preserve"> </w:t>
      </w:r>
      <w:r w:rsidRPr="00977695">
        <w:rPr>
          <w:rFonts w:ascii="Times New Roman" w:hAnsi="Times New Roman"/>
          <w:sz w:val="24"/>
          <w:szCs w:val="24"/>
          <w:lang w:val="pt-BR"/>
        </w:rPr>
        <w:t>darželio bendruomenės narys privalo savo veikloje vadovautis šiuo Etikos kodeksu.</w:t>
      </w:r>
    </w:p>
    <w:p w:rsidR="0080207B" w:rsidRDefault="0080207B" w:rsidP="0080207B">
      <w:pPr>
        <w:pStyle w:val="Betarp"/>
        <w:jc w:val="both"/>
        <w:rPr>
          <w:rFonts w:ascii="Times New Roman" w:hAnsi="Times New Roman"/>
          <w:sz w:val="24"/>
          <w:szCs w:val="24"/>
          <w:lang w:val="pt-BR"/>
        </w:rPr>
      </w:pPr>
      <w:r w:rsidRPr="00977695">
        <w:rPr>
          <w:rFonts w:ascii="Times New Roman" w:hAnsi="Times New Roman"/>
          <w:sz w:val="24"/>
          <w:szCs w:val="24"/>
          <w:lang w:val="pt-BR"/>
        </w:rPr>
        <w:t xml:space="preserve">                                                    </w:t>
      </w:r>
      <w:r>
        <w:rPr>
          <w:rFonts w:ascii="Times New Roman" w:hAnsi="Times New Roman"/>
          <w:sz w:val="24"/>
          <w:szCs w:val="24"/>
          <w:lang w:val="pt-BR"/>
        </w:rPr>
        <w:t>____________________________</w:t>
      </w:r>
    </w:p>
    <w:p w:rsidR="0080207B" w:rsidRPr="00977695" w:rsidRDefault="0080207B" w:rsidP="0080207B">
      <w:pPr>
        <w:pStyle w:val="Betarp"/>
        <w:rPr>
          <w:rFonts w:ascii="Times New Roman" w:hAnsi="Times New Roman"/>
          <w:sz w:val="24"/>
          <w:szCs w:val="24"/>
          <w:lang w:val="pt-BR"/>
        </w:rPr>
      </w:pPr>
    </w:p>
    <w:p w:rsidR="0045407C" w:rsidRPr="0080207B" w:rsidRDefault="00882042">
      <w:pPr>
        <w:rPr>
          <w:lang w:val="pt-BR"/>
        </w:rPr>
      </w:pPr>
    </w:p>
    <w:sectPr w:rsidR="0045407C" w:rsidRPr="0080207B" w:rsidSect="00007E98">
      <w:pgSz w:w="12240" w:h="15840"/>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B0F08"/>
    <w:multiLevelType w:val="hybridMultilevel"/>
    <w:tmpl w:val="AAFE3DF8"/>
    <w:lvl w:ilvl="0" w:tplc="BEFA06F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0207B"/>
    <w:rsid w:val="001754F4"/>
    <w:rsid w:val="0080207B"/>
    <w:rsid w:val="00882042"/>
    <w:rsid w:val="00C3685F"/>
    <w:rsid w:val="00EC623D"/>
    <w:rsid w:val="00ED634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63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t3">
    <w:name w:val="ft3"/>
    <w:basedOn w:val="Numatytasispastraiposriftas"/>
    <w:rsid w:val="0080207B"/>
  </w:style>
  <w:style w:type="character" w:customStyle="1" w:styleId="ft4">
    <w:name w:val="ft4"/>
    <w:basedOn w:val="Numatytasispastraiposriftas"/>
    <w:rsid w:val="0080207B"/>
  </w:style>
  <w:style w:type="character" w:customStyle="1" w:styleId="ft5">
    <w:name w:val="ft5"/>
    <w:basedOn w:val="Numatytasispastraiposriftas"/>
    <w:rsid w:val="0080207B"/>
  </w:style>
  <w:style w:type="character" w:customStyle="1" w:styleId="ft6">
    <w:name w:val="ft6"/>
    <w:basedOn w:val="Numatytasispastraiposriftas"/>
    <w:rsid w:val="0080207B"/>
  </w:style>
  <w:style w:type="character" w:customStyle="1" w:styleId="ft7">
    <w:name w:val="ft7"/>
    <w:basedOn w:val="Numatytasispastraiposriftas"/>
    <w:rsid w:val="0080207B"/>
  </w:style>
  <w:style w:type="character" w:customStyle="1" w:styleId="ft9">
    <w:name w:val="ft9"/>
    <w:basedOn w:val="Numatytasispastraiposriftas"/>
    <w:rsid w:val="0080207B"/>
  </w:style>
  <w:style w:type="character" w:customStyle="1" w:styleId="ft10">
    <w:name w:val="ft10"/>
    <w:basedOn w:val="Numatytasispastraiposriftas"/>
    <w:rsid w:val="0080207B"/>
  </w:style>
  <w:style w:type="character" w:customStyle="1" w:styleId="ft11">
    <w:name w:val="ft11"/>
    <w:basedOn w:val="Numatytasispastraiposriftas"/>
    <w:rsid w:val="0080207B"/>
  </w:style>
  <w:style w:type="character" w:customStyle="1" w:styleId="ft12">
    <w:name w:val="ft12"/>
    <w:basedOn w:val="Numatytasispastraiposriftas"/>
    <w:rsid w:val="0080207B"/>
  </w:style>
  <w:style w:type="character" w:customStyle="1" w:styleId="ft13">
    <w:name w:val="ft13"/>
    <w:basedOn w:val="Numatytasispastraiposriftas"/>
    <w:rsid w:val="0080207B"/>
  </w:style>
  <w:style w:type="character" w:customStyle="1" w:styleId="ft14">
    <w:name w:val="ft14"/>
    <w:basedOn w:val="Numatytasispastraiposriftas"/>
    <w:rsid w:val="0080207B"/>
  </w:style>
  <w:style w:type="character" w:customStyle="1" w:styleId="ft15">
    <w:name w:val="ft15"/>
    <w:basedOn w:val="Numatytasispastraiposriftas"/>
    <w:rsid w:val="0080207B"/>
  </w:style>
  <w:style w:type="character" w:customStyle="1" w:styleId="ft16">
    <w:name w:val="ft16"/>
    <w:basedOn w:val="Numatytasispastraiposriftas"/>
    <w:rsid w:val="0080207B"/>
  </w:style>
  <w:style w:type="character" w:customStyle="1" w:styleId="ft17">
    <w:name w:val="ft17"/>
    <w:basedOn w:val="Numatytasispastraiposriftas"/>
    <w:rsid w:val="0080207B"/>
  </w:style>
  <w:style w:type="character" w:customStyle="1" w:styleId="ft18">
    <w:name w:val="ft18"/>
    <w:basedOn w:val="Numatytasispastraiposriftas"/>
    <w:rsid w:val="0080207B"/>
  </w:style>
  <w:style w:type="character" w:customStyle="1" w:styleId="ft19">
    <w:name w:val="ft19"/>
    <w:basedOn w:val="Numatytasispastraiposriftas"/>
    <w:rsid w:val="0080207B"/>
  </w:style>
  <w:style w:type="character" w:customStyle="1" w:styleId="ft20">
    <w:name w:val="ft20"/>
    <w:basedOn w:val="Numatytasispastraiposriftas"/>
    <w:rsid w:val="0080207B"/>
  </w:style>
  <w:style w:type="character" w:customStyle="1" w:styleId="ft21">
    <w:name w:val="ft21"/>
    <w:basedOn w:val="Numatytasispastraiposriftas"/>
    <w:rsid w:val="0080207B"/>
  </w:style>
  <w:style w:type="paragraph" w:customStyle="1" w:styleId="p27">
    <w:name w:val="p27"/>
    <w:basedOn w:val="prastasis"/>
    <w:rsid w:val="00802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1">
    <w:name w:val="ft1"/>
    <w:basedOn w:val="Numatytasispastraiposriftas"/>
    <w:rsid w:val="0080207B"/>
  </w:style>
  <w:style w:type="character" w:customStyle="1" w:styleId="ft22">
    <w:name w:val="ft22"/>
    <w:basedOn w:val="Numatytasispastraiposriftas"/>
    <w:rsid w:val="0080207B"/>
  </w:style>
  <w:style w:type="character" w:customStyle="1" w:styleId="ft23">
    <w:name w:val="ft23"/>
    <w:basedOn w:val="Numatytasispastraiposriftas"/>
    <w:rsid w:val="0080207B"/>
  </w:style>
  <w:style w:type="paragraph" w:customStyle="1" w:styleId="p34">
    <w:name w:val="p34"/>
    <w:basedOn w:val="prastasis"/>
    <w:rsid w:val="008020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35">
    <w:name w:val="p35"/>
    <w:basedOn w:val="prastasis"/>
    <w:rsid w:val="008020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tarp">
    <w:name w:val="No Spacing"/>
    <w:uiPriority w:val="1"/>
    <w:qFormat/>
    <w:rsid w:val="0080207B"/>
    <w:pPr>
      <w:spacing w:after="0" w:line="240" w:lineRule="auto"/>
    </w:pPr>
    <w:rPr>
      <w:rFonts w:ascii="Calibri" w:eastAsia="Calibri" w:hAnsi="Calibri" w:cs="Times New Roman"/>
      <w:lang w:val="en-US"/>
    </w:rPr>
  </w:style>
  <w:style w:type="paragraph" w:styleId="Debesliotekstas">
    <w:name w:val="Balloon Text"/>
    <w:basedOn w:val="prastasis"/>
    <w:link w:val="DebesliotekstasDiagrama"/>
    <w:uiPriority w:val="99"/>
    <w:semiHidden/>
    <w:unhideWhenUsed/>
    <w:rsid w:val="008820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82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6398</Words>
  <Characters>3647</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DreamLair</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cp:lastPrinted>2019-11-08T09:34:00Z</cp:lastPrinted>
  <dcterms:created xsi:type="dcterms:W3CDTF">2019-11-08T08:39:00Z</dcterms:created>
  <dcterms:modified xsi:type="dcterms:W3CDTF">2019-11-08T09:35:00Z</dcterms:modified>
</cp:coreProperties>
</file>